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55" w:rsidRPr="00B67A55" w:rsidRDefault="00B67A55" w:rsidP="00B67A55">
      <w:pPr>
        <w:widowControl/>
        <w:tabs>
          <w:tab w:val="center" w:pos="9072"/>
        </w:tabs>
        <w:autoSpaceDE/>
        <w:autoSpaceDN/>
        <w:adjustRightInd/>
        <w:jc w:val="right"/>
        <w:rPr>
          <w:i/>
          <w:sz w:val="28"/>
          <w:szCs w:val="28"/>
        </w:rPr>
      </w:pPr>
      <w:r w:rsidRPr="00B67A55">
        <w:rPr>
          <w:i/>
          <w:sz w:val="28"/>
          <w:szCs w:val="28"/>
        </w:rPr>
        <w:t>Дата размещения 06.10.2019.</w:t>
      </w:r>
    </w:p>
    <w:p w:rsidR="00B67A55" w:rsidRPr="00B67A55" w:rsidRDefault="00B67A55" w:rsidP="00B67A55">
      <w:pPr>
        <w:widowControl/>
        <w:tabs>
          <w:tab w:val="center" w:pos="9072"/>
        </w:tabs>
        <w:autoSpaceDE/>
        <w:autoSpaceDN/>
        <w:adjustRightInd/>
        <w:jc w:val="center"/>
        <w:rPr>
          <w:i/>
          <w:sz w:val="28"/>
          <w:szCs w:val="28"/>
        </w:rPr>
      </w:pPr>
      <w:r w:rsidRPr="00B67A55">
        <w:rPr>
          <w:i/>
          <w:sz w:val="28"/>
          <w:szCs w:val="28"/>
        </w:rPr>
        <w:t>Срок приема заключений по результатам независимой антикоррупционной экспертизы с 06.10.2019  по 16.10.2019г.</w:t>
      </w:r>
    </w:p>
    <w:p w:rsidR="00B35752" w:rsidRDefault="00B35752">
      <w:bookmarkStart w:id="0" w:name="_GoBack"/>
      <w:r w:rsidRPr="00B357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60960</wp:posOffset>
            </wp:positionV>
            <wp:extent cx="638175" cy="923925"/>
            <wp:effectExtent l="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Tr="003E0D55">
        <w:tc>
          <w:tcPr>
            <w:tcW w:w="9571" w:type="dxa"/>
            <w:gridSpan w:val="2"/>
          </w:tcPr>
          <w:p w:rsidR="00B35752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67A55" w:rsidRDefault="00B67A55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95400B" w:rsidRDefault="0095400B" w:rsidP="0095400B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8E619F" w:rsidRPr="007E2BD1" w:rsidRDefault="008E619F" w:rsidP="000D6C23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</w:t>
            </w:r>
            <w:r w:rsidR="000D6C23">
              <w:rPr>
                <w:b/>
                <w:sz w:val="28"/>
                <w:szCs w:val="28"/>
              </w:rPr>
              <w:t>ц</w:t>
            </w:r>
            <w:r w:rsidRPr="007E2BD1">
              <w:rPr>
                <w:b/>
                <w:sz w:val="28"/>
                <w:szCs w:val="28"/>
              </w:rPr>
              <w:t>ипального образования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9E4185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8E619F"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1572BB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8E619F" w:rsidRPr="007E2BD1" w:rsidRDefault="008E619F" w:rsidP="0095400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9571" w:type="dxa"/>
            <w:gridSpan w:val="2"/>
          </w:tcPr>
          <w:p w:rsidR="008E619F" w:rsidRPr="008919FE" w:rsidRDefault="00DA64E1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780EE6">
              <w:rPr>
                <w:b/>
                <w:sz w:val="28"/>
                <w:szCs w:val="28"/>
              </w:rPr>
              <w:t>Е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4785" w:type="dxa"/>
          </w:tcPr>
          <w:p w:rsidR="008E619F" w:rsidRPr="007E2BD1" w:rsidRDefault="008E619F" w:rsidP="009E4185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9E4185">
              <w:rPr>
                <w:b/>
                <w:sz w:val="28"/>
                <w:szCs w:val="28"/>
              </w:rPr>
              <w:t>_______</w:t>
            </w:r>
            <w:r w:rsidR="00EB5E93">
              <w:rPr>
                <w:b/>
                <w:sz w:val="28"/>
                <w:szCs w:val="28"/>
              </w:rPr>
              <w:t>________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9E4185">
              <w:rPr>
                <w:b/>
                <w:sz w:val="28"/>
                <w:szCs w:val="28"/>
              </w:rPr>
              <w:t>9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9E4185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9E4185">
              <w:rPr>
                <w:b/>
                <w:sz w:val="28"/>
                <w:szCs w:val="28"/>
              </w:rPr>
              <w:t>______</w:t>
            </w:r>
          </w:p>
        </w:tc>
      </w:tr>
    </w:tbl>
    <w:p w:rsidR="008E619F" w:rsidRDefault="008E619F" w:rsidP="008E619F">
      <w:pPr>
        <w:jc w:val="center"/>
        <w:rPr>
          <w:b/>
          <w:sz w:val="28"/>
          <w:szCs w:val="28"/>
        </w:rPr>
      </w:pPr>
    </w:p>
    <w:p w:rsidR="008E619F" w:rsidRDefault="00064A6A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15-46 от 29.05.2015 г. «</w:t>
      </w:r>
      <w:r w:rsidR="00215BA6">
        <w:rPr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="00215BA6">
        <w:rPr>
          <w:b/>
          <w:sz w:val="28"/>
          <w:szCs w:val="28"/>
        </w:rPr>
        <w:t>Щекинского</w:t>
      </w:r>
      <w:proofErr w:type="spellEnd"/>
      <w:r w:rsidR="00215BA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1" w:name="sub_1"/>
    </w:p>
    <w:p w:rsidR="00064A6A" w:rsidRPr="00064A6A" w:rsidRDefault="00064A6A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A6A">
        <w:rPr>
          <w:sz w:val="28"/>
          <w:szCs w:val="28"/>
        </w:rPr>
        <w:t xml:space="preserve">Внести в решение Собрания депутатов МО г.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 № 15-46 от 29.05.2015 г. «Об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064A6A">
        <w:rPr>
          <w:sz w:val="28"/>
          <w:szCs w:val="28"/>
        </w:rPr>
        <w:t>следующие изменения:</w:t>
      </w:r>
    </w:p>
    <w:p w:rsidR="00064A6A" w:rsidRDefault="004C0139" w:rsidP="001B52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A6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64A6A">
        <w:rPr>
          <w:rFonts w:ascii="Times New Roman" w:hAnsi="Times New Roman" w:cs="Times New Roman"/>
          <w:sz w:val="28"/>
          <w:szCs w:val="28"/>
        </w:rPr>
        <w:t>п</w:t>
      </w:r>
      <w:r w:rsidR="00064A6A" w:rsidRPr="00064A6A">
        <w:rPr>
          <w:rFonts w:ascii="Times New Roman" w:hAnsi="Times New Roman" w:cs="Times New Roman"/>
          <w:sz w:val="28"/>
          <w:szCs w:val="28"/>
        </w:rPr>
        <w:t>ункт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2.1. </w:t>
      </w:r>
      <w:r>
        <w:rPr>
          <w:rFonts w:ascii="Times New Roman" w:hAnsi="Times New Roman" w:cs="Times New Roman"/>
          <w:sz w:val="28"/>
          <w:szCs w:val="28"/>
        </w:rPr>
        <w:t xml:space="preserve">части 2 Приложения </w:t>
      </w:r>
      <w:r w:rsidR="00064A6A" w:rsidRPr="00064A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2924" w:rsidRDefault="001B52A4" w:rsidP="00065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="00D02924" w:rsidRPr="00D02924">
        <w:rPr>
          <w:sz w:val="28"/>
          <w:szCs w:val="28"/>
        </w:rPr>
        <w:t xml:space="preserve"> </w:t>
      </w:r>
      <w:r w:rsidR="00D02924" w:rsidRPr="00161EF9">
        <w:rPr>
          <w:sz w:val="28"/>
          <w:szCs w:val="28"/>
        </w:rPr>
        <w:t>Официальным опубликованием муниципального правового акта считается первая публикация его полного текста</w:t>
      </w:r>
      <w:r w:rsidR="00D02924">
        <w:rPr>
          <w:sz w:val="28"/>
          <w:szCs w:val="28"/>
        </w:rPr>
        <w:t xml:space="preserve"> в </w:t>
      </w:r>
      <w:r w:rsidR="00D02924" w:rsidRPr="00D02924">
        <w:rPr>
          <w:sz w:val="28"/>
          <w:szCs w:val="28"/>
          <w:shd w:val="clear" w:color="auto" w:fill="FFFFFF"/>
        </w:rPr>
        <w:t>информаци</w:t>
      </w:r>
      <w:r w:rsidR="00D02924">
        <w:rPr>
          <w:sz w:val="28"/>
          <w:szCs w:val="28"/>
          <w:shd w:val="clear" w:color="auto" w:fill="FFFFFF"/>
        </w:rPr>
        <w:t>онном</w:t>
      </w:r>
      <w:r w:rsidR="00D02924" w:rsidRPr="00D02924">
        <w:rPr>
          <w:sz w:val="28"/>
          <w:szCs w:val="28"/>
          <w:shd w:val="clear" w:color="auto" w:fill="FFFFFF"/>
        </w:rPr>
        <w:t xml:space="preserve"> бюллетене «</w:t>
      </w:r>
      <w:proofErr w:type="spellStart"/>
      <w:r w:rsidR="00D02924" w:rsidRPr="00D02924">
        <w:rPr>
          <w:sz w:val="28"/>
          <w:szCs w:val="28"/>
          <w:shd w:val="clear" w:color="auto" w:fill="FFFFFF"/>
        </w:rPr>
        <w:t>Щекинский</w:t>
      </w:r>
      <w:proofErr w:type="spellEnd"/>
      <w:r w:rsidR="00D02924" w:rsidRPr="00D02924">
        <w:rPr>
          <w:sz w:val="28"/>
          <w:szCs w:val="28"/>
          <w:shd w:val="clear" w:color="auto" w:fill="FFFFFF"/>
        </w:rPr>
        <w:t xml:space="preserve"> муниципальный вестник».</w:t>
      </w:r>
      <w:r w:rsidRPr="00D02924">
        <w:rPr>
          <w:sz w:val="28"/>
          <w:szCs w:val="28"/>
        </w:rPr>
        <w:t xml:space="preserve"> </w:t>
      </w:r>
    </w:p>
    <w:p w:rsidR="001B52A4" w:rsidRDefault="00065710" w:rsidP="00D02924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24651">
        <w:rPr>
          <w:sz w:val="28"/>
          <w:szCs w:val="28"/>
          <w:lang w:eastAsia="en-US"/>
        </w:rPr>
        <w:t xml:space="preserve">Для официального опубликования (размещения) муниципальных правовых актов или соглашений также используется сетевое издание </w:t>
      </w:r>
      <w:r w:rsidRPr="00A24651">
        <w:rPr>
          <w:sz w:val="28"/>
          <w:szCs w:val="28"/>
          <w:lang w:eastAsia="en-US"/>
        </w:rPr>
        <w:lastRenderedPageBreak/>
        <w:t>«</w:t>
      </w:r>
      <w:proofErr w:type="spellStart"/>
      <w:r w:rsidRPr="00A24651">
        <w:rPr>
          <w:sz w:val="28"/>
          <w:szCs w:val="28"/>
          <w:lang w:eastAsia="en-US"/>
        </w:rPr>
        <w:t>Щекинский</w:t>
      </w:r>
      <w:proofErr w:type="spellEnd"/>
      <w:r w:rsidRPr="00A24651">
        <w:rPr>
          <w:sz w:val="28"/>
          <w:szCs w:val="28"/>
          <w:lang w:eastAsia="en-US"/>
        </w:rPr>
        <w:t xml:space="preserve"> муниципальный вестник» (http://npaschekino.ru, регистрация в качестве сетевого издания:</w:t>
      </w:r>
      <w:proofErr w:type="gramEnd"/>
      <w:r w:rsidRPr="00A24651">
        <w:rPr>
          <w:sz w:val="28"/>
          <w:szCs w:val="28"/>
          <w:lang w:eastAsia="en-US"/>
        </w:rPr>
        <w:t xml:space="preserve"> </w:t>
      </w:r>
      <w:proofErr w:type="gramStart"/>
      <w:r w:rsidRPr="00A24651">
        <w:rPr>
          <w:sz w:val="28"/>
          <w:szCs w:val="28"/>
          <w:lang w:eastAsia="en-US"/>
        </w:rPr>
        <w:t>Эл № ФС 77-74320 от 19.11.2018).</w:t>
      </w:r>
      <w:proofErr w:type="gramEnd"/>
      <w:r w:rsidRPr="00A24651">
        <w:rPr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в официальном сетевом издании «</w:t>
      </w:r>
      <w:proofErr w:type="spellStart"/>
      <w:r w:rsidRPr="00A24651">
        <w:rPr>
          <w:sz w:val="28"/>
          <w:szCs w:val="28"/>
          <w:lang w:eastAsia="en-US"/>
        </w:rPr>
        <w:t>Щекинский</w:t>
      </w:r>
      <w:proofErr w:type="spellEnd"/>
      <w:r w:rsidRPr="00A24651">
        <w:rPr>
          <w:sz w:val="28"/>
          <w:szCs w:val="28"/>
          <w:lang w:eastAsia="en-US"/>
        </w:rPr>
        <w:t xml:space="preserve"> муниципальный вестник» объемные графические и табличные приложения к нему в печатном издании - информационном бюллетене «</w:t>
      </w:r>
      <w:proofErr w:type="spellStart"/>
      <w:r w:rsidRPr="00A24651">
        <w:rPr>
          <w:sz w:val="28"/>
          <w:szCs w:val="28"/>
          <w:lang w:eastAsia="en-US"/>
        </w:rPr>
        <w:t>Щекинский</w:t>
      </w:r>
      <w:proofErr w:type="spellEnd"/>
      <w:r w:rsidRPr="00A24651">
        <w:rPr>
          <w:sz w:val="28"/>
          <w:szCs w:val="28"/>
          <w:lang w:eastAsia="en-US"/>
        </w:rPr>
        <w:t xml:space="preserve"> муниципальный вестник» могут не приводиться</w:t>
      </w:r>
      <w:proofErr w:type="gramStart"/>
      <w:r w:rsidRPr="00A24651">
        <w:rPr>
          <w:sz w:val="28"/>
          <w:szCs w:val="28"/>
          <w:lang w:eastAsia="en-US"/>
        </w:rPr>
        <w:t>.</w:t>
      </w:r>
      <w:r w:rsidR="004C0139">
        <w:rPr>
          <w:sz w:val="28"/>
          <w:szCs w:val="28"/>
          <w:lang w:eastAsia="en-US"/>
        </w:rPr>
        <w:t>»;</w:t>
      </w:r>
      <w:proofErr w:type="gramEnd"/>
    </w:p>
    <w:p w:rsidR="004C0139" w:rsidRPr="00064A6A" w:rsidRDefault="004C0139" w:rsidP="00D0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 Пункт 2.4. части 2 дополнить словами следующего содержания: «</w:t>
      </w:r>
      <w:r w:rsidR="001572BB">
        <w:rPr>
          <w:sz w:val="28"/>
          <w:szCs w:val="28"/>
          <w:lang w:eastAsia="en-US"/>
        </w:rPr>
        <w:t xml:space="preserve">и служебного пользования, </w:t>
      </w:r>
      <w:r>
        <w:rPr>
          <w:sz w:val="28"/>
          <w:szCs w:val="28"/>
          <w:lang w:eastAsia="en-US"/>
        </w:rPr>
        <w:t>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584B08" w:rsidRPr="00584B08" w:rsidRDefault="00215BA6" w:rsidP="00584B08">
      <w:pPr>
        <w:jc w:val="both"/>
        <w:rPr>
          <w:sz w:val="28"/>
          <w:szCs w:val="28"/>
        </w:rPr>
      </w:pPr>
      <w:r w:rsidRPr="00584B08">
        <w:rPr>
          <w:sz w:val="28"/>
          <w:szCs w:val="28"/>
        </w:rPr>
        <w:tab/>
      </w:r>
      <w:bookmarkStart w:id="2" w:name="sub_4"/>
      <w:bookmarkEnd w:id="1"/>
      <w:r w:rsidR="00584B08" w:rsidRPr="00584B08">
        <w:rPr>
          <w:sz w:val="28"/>
          <w:szCs w:val="28"/>
        </w:rPr>
        <w:t>2. Настоящее решение обнародовать на информационном стенде</w:t>
      </w:r>
      <w:r w:rsidR="004C0139">
        <w:rPr>
          <w:sz w:val="28"/>
          <w:szCs w:val="28"/>
        </w:rPr>
        <w:t xml:space="preserve"> в администрации МО г. Советск  по адресу: г. Советск, пл. Советов, д. 1</w:t>
      </w:r>
      <w:r w:rsidR="00584B08" w:rsidRPr="00584B08">
        <w:rPr>
          <w:sz w:val="28"/>
          <w:szCs w:val="28"/>
        </w:rPr>
        <w:t xml:space="preserve"> и разместить на официальном сайте МО г. Советск в сети Интернет.</w:t>
      </w:r>
    </w:p>
    <w:p w:rsidR="00584B08" w:rsidRPr="00584B08" w:rsidRDefault="00584B08" w:rsidP="00584B08">
      <w:pPr>
        <w:ind w:firstLine="708"/>
        <w:rPr>
          <w:sz w:val="28"/>
          <w:szCs w:val="28"/>
        </w:rPr>
      </w:pPr>
      <w:r w:rsidRPr="00584B08">
        <w:rPr>
          <w:sz w:val="28"/>
          <w:szCs w:val="28"/>
        </w:rPr>
        <w:t>3. Решение вступает в силу со дня обнародования.</w:t>
      </w:r>
    </w:p>
    <w:p w:rsidR="008E619F" w:rsidRDefault="008E619F" w:rsidP="00584B08">
      <w:pPr>
        <w:jc w:val="both"/>
        <w:rPr>
          <w:sz w:val="28"/>
          <w:szCs w:val="28"/>
        </w:rPr>
      </w:pPr>
    </w:p>
    <w:p w:rsidR="00EE2DC6" w:rsidRDefault="00EE2DC6" w:rsidP="00584B08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D02924">
        <w:rPr>
          <w:sz w:val="28"/>
          <w:szCs w:val="28"/>
        </w:rPr>
        <w:t xml:space="preserve">Е. В. </w:t>
      </w:r>
      <w:proofErr w:type="spellStart"/>
      <w:r w:rsidR="00D02924">
        <w:rPr>
          <w:sz w:val="28"/>
          <w:szCs w:val="28"/>
        </w:rPr>
        <w:t>Холаимова</w:t>
      </w:r>
      <w:proofErr w:type="spellEnd"/>
    </w:p>
    <w:p w:rsidR="00AA598A" w:rsidRPr="00AA598A" w:rsidRDefault="008E619F" w:rsidP="00EE2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bookmarkEnd w:id="2"/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5363F"/>
    <w:multiLevelType w:val="multilevel"/>
    <w:tmpl w:val="3482E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4A6A"/>
    <w:rsid w:val="00065710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6C23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1BC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2B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2A4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139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4B08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2615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697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00B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13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185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A55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0C0F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924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5E93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DC6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20B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185A-B71C-43CA-AA71-497DCC5E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2015-06-01T07:54:00Z</cp:lastPrinted>
  <dcterms:created xsi:type="dcterms:W3CDTF">2015-04-03T09:01:00Z</dcterms:created>
  <dcterms:modified xsi:type="dcterms:W3CDTF">2019-10-11T05:51:00Z</dcterms:modified>
</cp:coreProperties>
</file>