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FD" w:rsidRDefault="00FF69FD"/>
    <w:tbl>
      <w:tblPr>
        <w:tblW w:w="0" w:type="auto"/>
        <w:tblLook w:val="01E0"/>
      </w:tblPr>
      <w:tblGrid>
        <w:gridCol w:w="4785"/>
        <w:gridCol w:w="4786"/>
      </w:tblGrid>
      <w:tr w:rsidR="00220796" w:rsidRPr="00806DCF" w:rsidTr="00220796">
        <w:tc>
          <w:tcPr>
            <w:tcW w:w="9571" w:type="dxa"/>
            <w:gridSpan w:val="2"/>
          </w:tcPr>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srcRect/>
                          <a:stretch>
                            <a:fillRect/>
                          </a:stretch>
                        </pic:blipFill>
                        <pic:spPr bwMode="auto">
                          <a:xfrm>
                            <a:off x="0" y="0"/>
                            <a:ext cx="746125" cy="931545"/>
                          </a:xfrm>
                          <a:prstGeom prst="rect">
                            <a:avLst/>
                          </a:prstGeom>
                          <a:solidFill>
                            <a:srgbClr val="FFFFFF"/>
                          </a:solidFill>
                        </pic:spPr>
                      </pic:pic>
                    </a:graphicData>
                  </a:graphic>
                </wp:anchor>
              </w:drawing>
            </w: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Собрание депутатов муниципального образования</w:t>
            </w:r>
          </w:p>
        </w:tc>
      </w:tr>
      <w:tr w:rsidR="00220796" w:rsidRPr="00806DCF" w:rsidTr="00220796">
        <w:tc>
          <w:tcPr>
            <w:tcW w:w="9571" w:type="dxa"/>
            <w:gridSpan w:val="2"/>
            <w:hideMark/>
          </w:tcPr>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 xml:space="preserve">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w:t>
            </w:r>
          </w:p>
        </w:tc>
      </w:tr>
      <w:tr w:rsidR="00220796" w:rsidRPr="00806DCF" w:rsidTr="00220796">
        <w:tc>
          <w:tcPr>
            <w:tcW w:w="9571" w:type="dxa"/>
            <w:gridSpan w:val="2"/>
          </w:tcPr>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II</w:t>
            </w:r>
            <w:r w:rsidRPr="00806DCF">
              <w:rPr>
                <w:rFonts w:ascii="Times New Roman" w:hAnsi="Times New Roman" w:cs="Times New Roman"/>
                <w:b/>
                <w:sz w:val="28"/>
                <w:szCs w:val="28"/>
                <w:lang w:val="en-US"/>
              </w:rPr>
              <w:t>I</w:t>
            </w:r>
            <w:r w:rsidRPr="00806DCF">
              <w:rPr>
                <w:rFonts w:ascii="Times New Roman" w:hAnsi="Times New Roman" w:cs="Times New Roman"/>
                <w:b/>
                <w:sz w:val="28"/>
                <w:szCs w:val="28"/>
              </w:rPr>
              <w:t xml:space="preserve"> созыва</w:t>
            </w:r>
          </w:p>
          <w:p w:rsidR="00220796" w:rsidRPr="00806DCF" w:rsidRDefault="00220796" w:rsidP="00FF69FD">
            <w:pPr>
              <w:widowControl w:val="0"/>
              <w:autoSpaceDE w:val="0"/>
              <w:autoSpaceDN w:val="0"/>
              <w:adjustRightInd w:val="0"/>
              <w:spacing w:after="0" w:line="240" w:lineRule="auto"/>
              <w:ind w:firstLine="709"/>
              <w:jc w:val="right"/>
              <w:rPr>
                <w:rFonts w:ascii="Times New Roman" w:hAnsi="Times New Roman" w:cs="Times New Roman"/>
                <w:b/>
                <w:sz w:val="28"/>
                <w:szCs w:val="28"/>
              </w:rPr>
            </w:pPr>
          </w:p>
        </w:tc>
      </w:tr>
      <w:tr w:rsidR="00220796" w:rsidRPr="00806DCF" w:rsidTr="00220796">
        <w:tc>
          <w:tcPr>
            <w:tcW w:w="9571" w:type="dxa"/>
            <w:gridSpan w:val="2"/>
          </w:tcPr>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РЕШЕНИЕ</w:t>
            </w: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220796" w:rsidRPr="00806DCF" w:rsidTr="00220796">
        <w:tc>
          <w:tcPr>
            <w:tcW w:w="4785" w:type="dxa"/>
            <w:hideMark/>
          </w:tcPr>
          <w:p w:rsidR="00220796" w:rsidRPr="00806DCF" w:rsidRDefault="00220796" w:rsidP="00CE19E6">
            <w:pPr>
              <w:widowControl w:val="0"/>
              <w:autoSpaceDE w:val="0"/>
              <w:autoSpaceDN w:val="0"/>
              <w:adjustRightInd w:val="0"/>
              <w:spacing w:after="0" w:line="240" w:lineRule="auto"/>
              <w:ind w:firstLine="709"/>
              <w:rPr>
                <w:rFonts w:ascii="Times New Roman" w:hAnsi="Times New Roman" w:cs="Times New Roman"/>
                <w:b/>
                <w:sz w:val="28"/>
                <w:szCs w:val="28"/>
              </w:rPr>
            </w:pPr>
            <w:r w:rsidRPr="00806DCF">
              <w:rPr>
                <w:rFonts w:ascii="Times New Roman" w:hAnsi="Times New Roman" w:cs="Times New Roman"/>
                <w:b/>
                <w:sz w:val="28"/>
                <w:szCs w:val="28"/>
              </w:rPr>
              <w:t xml:space="preserve">от </w:t>
            </w:r>
            <w:r w:rsidR="00CE19E6">
              <w:rPr>
                <w:rFonts w:ascii="Times New Roman" w:hAnsi="Times New Roman" w:cs="Times New Roman"/>
                <w:b/>
                <w:sz w:val="28"/>
                <w:szCs w:val="28"/>
              </w:rPr>
              <w:t>23 марта</w:t>
            </w:r>
            <w:r w:rsidRPr="00806DCF">
              <w:rPr>
                <w:rFonts w:ascii="Times New Roman" w:hAnsi="Times New Roman" w:cs="Times New Roman"/>
                <w:b/>
                <w:sz w:val="28"/>
                <w:szCs w:val="28"/>
              </w:rPr>
              <w:t xml:space="preserve"> 2017 года</w:t>
            </w:r>
          </w:p>
        </w:tc>
        <w:tc>
          <w:tcPr>
            <w:tcW w:w="4786" w:type="dxa"/>
            <w:hideMark/>
          </w:tcPr>
          <w:p w:rsidR="00220796" w:rsidRPr="00806DCF" w:rsidRDefault="00220796" w:rsidP="00CE19E6">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806DCF">
              <w:rPr>
                <w:rFonts w:ascii="Times New Roman" w:hAnsi="Times New Roman" w:cs="Times New Roman"/>
                <w:b/>
                <w:sz w:val="28"/>
                <w:szCs w:val="28"/>
              </w:rPr>
              <w:t xml:space="preserve">№ </w:t>
            </w:r>
            <w:r w:rsidR="00CE19E6">
              <w:rPr>
                <w:rFonts w:ascii="Times New Roman" w:hAnsi="Times New Roman" w:cs="Times New Roman"/>
                <w:b/>
                <w:sz w:val="28"/>
                <w:szCs w:val="28"/>
              </w:rPr>
              <w:t>49-162</w:t>
            </w:r>
          </w:p>
        </w:tc>
      </w:tr>
    </w:tbl>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 xml:space="preserve">О внесения изменений в решение Собрания депутатов муниципального образования 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w:t>
      </w:r>
    </w:p>
    <w:p w:rsidR="00220796" w:rsidRPr="00806DCF" w:rsidRDefault="00220796" w:rsidP="00806DCF">
      <w:pPr>
        <w:spacing w:after="0" w:line="240" w:lineRule="auto"/>
        <w:ind w:firstLine="709"/>
        <w:jc w:val="center"/>
        <w:rPr>
          <w:rFonts w:ascii="Times New Roman" w:hAnsi="Times New Roman" w:cs="Times New Roman"/>
          <w:b/>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В соответствии Градостроительным Кодексом Российской Федерации, земельным кодексом Российской Федерации,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 Уставом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w:t>
      </w:r>
      <w:r w:rsidRPr="00806DCF">
        <w:rPr>
          <w:rFonts w:ascii="Times New Roman" w:hAnsi="Times New Roman" w:cs="Times New Roman"/>
          <w:b/>
          <w:sz w:val="28"/>
          <w:szCs w:val="28"/>
        </w:rPr>
        <w:t>РЕШИЛО:</w:t>
      </w:r>
      <w:r w:rsidRPr="00806DCF">
        <w:rPr>
          <w:rFonts w:ascii="Times New Roman" w:hAnsi="Times New Roman" w:cs="Times New Roman"/>
          <w:sz w:val="28"/>
          <w:szCs w:val="28"/>
        </w:rPr>
        <w:t xml:space="preserve">   </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1. Внести в решение Собрания депутатов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следующие изменения:</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1.1. Часть </w:t>
      </w:r>
      <w:r w:rsidRPr="00806DCF">
        <w:rPr>
          <w:rFonts w:ascii="Times New Roman" w:hAnsi="Times New Roman" w:cs="Times New Roman"/>
          <w:sz w:val="28"/>
          <w:szCs w:val="28"/>
          <w:lang w:val="en-US"/>
        </w:rPr>
        <w:t>III</w:t>
      </w:r>
      <w:r w:rsidRPr="00806DCF">
        <w:rPr>
          <w:rFonts w:ascii="Times New Roman" w:hAnsi="Times New Roman" w:cs="Times New Roman"/>
          <w:sz w:val="28"/>
          <w:szCs w:val="28"/>
        </w:rPr>
        <w:t xml:space="preserve"> Градостроительные регламенты изложить в новой редакции (приложение).</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2. Настоящее решение опубликовать в средствах массовой информации и разместить на официальном сайте МО г. Советск в сети Интернет.</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3. Настоящее решение вступает в силу со дня опубликования.</w:t>
      </w: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Глава муниципального образования</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w:t>
      </w:r>
      <w:r w:rsidRPr="00806DCF">
        <w:rPr>
          <w:rFonts w:ascii="Times New Roman" w:hAnsi="Times New Roman" w:cs="Times New Roman"/>
          <w:sz w:val="28"/>
          <w:szCs w:val="28"/>
        </w:rPr>
        <w:tab/>
      </w:r>
      <w:r w:rsidRPr="00806DCF">
        <w:rPr>
          <w:rFonts w:ascii="Times New Roman" w:hAnsi="Times New Roman" w:cs="Times New Roman"/>
          <w:sz w:val="28"/>
          <w:szCs w:val="28"/>
        </w:rPr>
        <w:tab/>
        <w:t xml:space="preserve">     Н. Б. Ермакова</w:t>
      </w:r>
    </w:p>
    <w:p w:rsidR="00220796" w:rsidRPr="00806DCF" w:rsidRDefault="00220796" w:rsidP="00806DCF">
      <w:pPr>
        <w:spacing w:after="0" w:line="240" w:lineRule="auto"/>
        <w:ind w:firstLine="709"/>
        <w:jc w:val="right"/>
        <w:rPr>
          <w:rFonts w:ascii="Times New Roman" w:hAnsi="Times New Roman" w:cs="Times New Roman"/>
          <w:sz w:val="28"/>
          <w:szCs w:val="28"/>
        </w:rPr>
      </w:pPr>
      <w:r w:rsidRPr="00806DCF">
        <w:rPr>
          <w:rFonts w:ascii="Times New Roman" w:hAnsi="Times New Roman" w:cs="Times New Roman"/>
          <w:sz w:val="28"/>
          <w:szCs w:val="28"/>
        </w:rPr>
        <w:br w:type="page"/>
      </w:r>
      <w:r w:rsidRPr="00806DCF">
        <w:rPr>
          <w:rFonts w:ascii="Times New Roman" w:hAnsi="Times New Roman" w:cs="Times New Roman"/>
          <w:sz w:val="28"/>
          <w:szCs w:val="28"/>
        </w:rPr>
        <w:lastRenderedPageBreak/>
        <w:t xml:space="preserve">                         Приложение  </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к решению Собрания депутатов </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муниципального образования</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w:t>
      </w:r>
    </w:p>
    <w:p w:rsidR="00806DCF"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от </w:t>
      </w:r>
      <w:r w:rsidR="003104EA">
        <w:rPr>
          <w:rFonts w:ascii="Times New Roman" w:hAnsi="Times New Roman" w:cs="Times New Roman"/>
          <w:sz w:val="28"/>
          <w:szCs w:val="28"/>
        </w:rPr>
        <w:t>23 марта</w:t>
      </w:r>
      <w:r w:rsidRPr="00806DCF">
        <w:rPr>
          <w:rFonts w:ascii="Times New Roman" w:hAnsi="Times New Roman" w:cs="Times New Roman"/>
          <w:sz w:val="28"/>
          <w:szCs w:val="28"/>
        </w:rPr>
        <w:t xml:space="preserve"> 2017г. № </w:t>
      </w:r>
      <w:r w:rsidR="00487E1A">
        <w:rPr>
          <w:rFonts w:ascii="Times New Roman" w:hAnsi="Times New Roman" w:cs="Times New Roman"/>
          <w:sz w:val="28"/>
          <w:szCs w:val="28"/>
        </w:rPr>
        <w:t>49-162</w:t>
      </w:r>
      <w:r w:rsidRPr="00806DCF">
        <w:rPr>
          <w:rFonts w:ascii="Times New Roman" w:hAnsi="Times New Roman" w:cs="Times New Roman"/>
          <w:sz w:val="28"/>
          <w:szCs w:val="28"/>
        </w:rPr>
        <w:t xml:space="preserve">     </w:t>
      </w:r>
    </w:p>
    <w:p w:rsidR="00806DCF" w:rsidRPr="00806DCF" w:rsidRDefault="00806DCF" w:rsidP="00806DCF">
      <w:pPr>
        <w:spacing w:after="0" w:line="240" w:lineRule="auto"/>
        <w:jc w:val="right"/>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30. Градостроительные регламенты. Жилые зоны - "Ж".</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Ж</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застройки индивидуальными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color w:val="000000" w:themeColor="text1"/>
                <w:sz w:val="24"/>
                <w:szCs w:val="24"/>
              </w:rPr>
            </w:pPr>
            <w:proofErr w:type="gramStart"/>
            <w:r w:rsidRPr="00806DCF">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6" w:anchor="block_1031" w:history="1">
              <w:r w:rsidRPr="00806DCF">
                <w:rPr>
                  <w:rStyle w:val="a4"/>
                  <w:rFonts w:ascii="Times New Roman" w:hAnsi="Times New Roman" w:cs="Times New Roman"/>
                  <w:color w:val="000000" w:themeColor="text1"/>
                  <w:sz w:val="24"/>
                  <w:szCs w:val="24"/>
                </w:rPr>
                <w:t>кодами 3.1</w:t>
              </w:r>
            </w:hyperlink>
            <w:r w:rsidRPr="00806DCF">
              <w:rPr>
                <w:rFonts w:ascii="Times New Roman" w:hAnsi="Times New Roman" w:cs="Times New Roman"/>
                <w:color w:val="000000" w:themeColor="text1"/>
                <w:sz w:val="24"/>
                <w:szCs w:val="24"/>
              </w:rPr>
              <w:t xml:space="preserve">, </w:t>
            </w:r>
            <w:hyperlink r:id="rId7" w:anchor="block_1032" w:history="1">
              <w:r w:rsidRPr="00806DCF">
                <w:rPr>
                  <w:rStyle w:val="a4"/>
                  <w:rFonts w:ascii="Times New Roman" w:hAnsi="Times New Roman" w:cs="Times New Roman"/>
                  <w:color w:val="000000" w:themeColor="text1"/>
                  <w:sz w:val="24"/>
                  <w:szCs w:val="24"/>
                </w:rPr>
                <w:t>3.2</w:t>
              </w:r>
            </w:hyperlink>
            <w:r w:rsidRPr="00806DCF">
              <w:rPr>
                <w:rFonts w:ascii="Times New Roman" w:hAnsi="Times New Roman" w:cs="Times New Roman"/>
                <w:color w:val="000000" w:themeColor="text1"/>
                <w:sz w:val="24"/>
                <w:szCs w:val="24"/>
              </w:rPr>
              <w:t xml:space="preserve">, </w:t>
            </w:r>
            <w:hyperlink r:id="rId8" w:anchor="block_1033" w:history="1">
              <w:r w:rsidRPr="00806DCF">
                <w:rPr>
                  <w:rStyle w:val="a4"/>
                  <w:rFonts w:ascii="Times New Roman" w:hAnsi="Times New Roman" w:cs="Times New Roman"/>
                  <w:color w:val="000000" w:themeColor="text1"/>
                  <w:sz w:val="24"/>
                  <w:szCs w:val="24"/>
                </w:rPr>
                <w:t>3.3</w:t>
              </w:r>
            </w:hyperlink>
            <w:r w:rsidRPr="00806DCF">
              <w:rPr>
                <w:rFonts w:ascii="Times New Roman" w:hAnsi="Times New Roman" w:cs="Times New Roman"/>
                <w:color w:val="000000" w:themeColor="text1"/>
                <w:sz w:val="24"/>
                <w:szCs w:val="24"/>
              </w:rPr>
              <w:t xml:space="preserve">, </w:t>
            </w:r>
            <w:hyperlink r:id="rId9" w:anchor="block_1034" w:history="1">
              <w:r w:rsidRPr="00806DCF">
                <w:rPr>
                  <w:rStyle w:val="a4"/>
                  <w:rFonts w:ascii="Times New Roman" w:hAnsi="Times New Roman" w:cs="Times New Roman"/>
                  <w:color w:val="000000" w:themeColor="text1"/>
                  <w:sz w:val="24"/>
                  <w:szCs w:val="24"/>
                </w:rPr>
                <w:t>3.4</w:t>
              </w:r>
            </w:hyperlink>
            <w:r w:rsidRPr="00806DCF">
              <w:rPr>
                <w:rFonts w:ascii="Times New Roman" w:hAnsi="Times New Roman" w:cs="Times New Roman"/>
                <w:color w:val="000000" w:themeColor="text1"/>
                <w:sz w:val="24"/>
                <w:szCs w:val="24"/>
              </w:rPr>
              <w:t xml:space="preserve">, </w:t>
            </w:r>
            <w:hyperlink r:id="rId10" w:anchor="block_10341" w:history="1">
              <w:r w:rsidRPr="00806DCF">
                <w:rPr>
                  <w:rStyle w:val="a4"/>
                  <w:rFonts w:ascii="Times New Roman" w:hAnsi="Times New Roman" w:cs="Times New Roman"/>
                  <w:color w:val="000000" w:themeColor="text1"/>
                  <w:sz w:val="24"/>
                  <w:szCs w:val="24"/>
                </w:rPr>
                <w:t>3.4.1</w:t>
              </w:r>
            </w:hyperlink>
            <w:r w:rsidRPr="00806DCF">
              <w:rPr>
                <w:rFonts w:ascii="Times New Roman" w:hAnsi="Times New Roman" w:cs="Times New Roman"/>
                <w:color w:val="000000" w:themeColor="text1"/>
                <w:sz w:val="24"/>
                <w:szCs w:val="24"/>
              </w:rPr>
              <w:t xml:space="preserve">, </w:t>
            </w:r>
            <w:hyperlink r:id="rId11" w:anchor="block_10351" w:history="1">
              <w:r w:rsidRPr="00806DCF">
                <w:rPr>
                  <w:rStyle w:val="a4"/>
                  <w:rFonts w:ascii="Times New Roman" w:hAnsi="Times New Roman" w:cs="Times New Roman"/>
                  <w:color w:val="000000" w:themeColor="text1"/>
                  <w:sz w:val="24"/>
                  <w:szCs w:val="24"/>
                </w:rPr>
                <w:t>3.5.1</w:t>
              </w:r>
            </w:hyperlink>
            <w:r w:rsidRPr="00806DCF">
              <w:rPr>
                <w:rFonts w:ascii="Times New Roman" w:hAnsi="Times New Roman" w:cs="Times New Roman"/>
                <w:color w:val="000000" w:themeColor="text1"/>
                <w:sz w:val="24"/>
                <w:szCs w:val="24"/>
              </w:rPr>
              <w:t xml:space="preserve">, </w:t>
            </w:r>
            <w:hyperlink r:id="rId12" w:anchor="block_1036" w:history="1">
              <w:r w:rsidRPr="00806DCF">
                <w:rPr>
                  <w:rStyle w:val="a4"/>
                  <w:rFonts w:ascii="Times New Roman" w:hAnsi="Times New Roman" w:cs="Times New Roman"/>
                  <w:color w:val="000000" w:themeColor="text1"/>
                  <w:sz w:val="24"/>
                  <w:szCs w:val="24"/>
                </w:rPr>
                <w:t>3.6</w:t>
              </w:r>
            </w:hyperlink>
            <w:r w:rsidRPr="00806DCF">
              <w:rPr>
                <w:rFonts w:ascii="Times New Roman" w:hAnsi="Times New Roman" w:cs="Times New Roman"/>
                <w:color w:val="000000" w:themeColor="text1"/>
                <w:sz w:val="24"/>
                <w:szCs w:val="24"/>
              </w:rPr>
              <w:t xml:space="preserve">, </w:t>
            </w:r>
            <w:hyperlink r:id="rId13" w:anchor="block_1037" w:history="1">
              <w:r w:rsidRPr="00806DCF">
                <w:rPr>
                  <w:rStyle w:val="a4"/>
                  <w:rFonts w:ascii="Times New Roman" w:hAnsi="Times New Roman" w:cs="Times New Roman"/>
                  <w:color w:val="000000" w:themeColor="text1"/>
                  <w:sz w:val="24"/>
                  <w:szCs w:val="24"/>
                </w:rPr>
                <w:t>3.7</w:t>
              </w:r>
            </w:hyperlink>
            <w:r w:rsidRPr="00806DCF">
              <w:rPr>
                <w:rFonts w:ascii="Times New Roman" w:hAnsi="Times New Roman" w:cs="Times New Roman"/>
                <w:color w:val="000000" w:themeColor="text1"/>
                <w:sz w:val="24"/>
                <w:szCs w:val="24"/>
              </w:rPr>
              <w:t xml:space="preserve">, </w:t>
            </w:r>
            <w:hyperlink r:id="rId14" w:anchor="block_103101" w:history="1">
              <w:r w:rsidRPr="00806DCF">
                <w:rPr>
                  <w:rStyle w:val="a4"/>
                  <w:rFonts w:ascii="Times New Roman" w:hAnsi="Times New Roman" w:cs="Times New Roman"/>
                  <w:color w:val="000000" w:themeColor="text1"/>
                  <w:sz w:val="24"/>
                  <w:szCs w:val="24"/>
                </w:rPr>
                <w:t>3.10.1</w:t>
              </w:r>
            </w:hyperlink>
            <w:r w:rsidRPr="00806DCF">
              <w:rPr>
                <w:rFonts w:ascii="Times New Roman" w:hAnsi="Times New Roman" w:cs="Times New Roman"/>
                <w:color w:val="000000" w:themeColor="text1"/>
                <w:sz w:val="24"/>
                <w:szCs w:val="24"/>
              </w:rPr>
              <w:t xml:space="preserve">, </w:t>
            </w:r>
            <w:hyperlink r:id="rId15" w:anchor="block_1041" w:history="1">
              <w:r w:rsidRPr="00806DCF">
                <w:rPr>
                  <w:rStyle w:val="a4"/>
                  <w:rFonts w:ascii="Times New Roman" w:hAnsi="Times New Roman" w:cs="Times New Roman"/>
                  <w:color w:val="000000" w:themeColor="text1"/>
                  <w:sz w:val="24"/>
                  <w:szCs w:val="24"/>
                </w:rPr>
                <w:t>4.1</w:t>
              </w:r>
            </w:hyperlink>
            <w:r w:rsidRPr="00806DCF">
              <w:rPr>
                <w:rFonts w:ascii="Times New Roman" w:hAnsi="Times New Roman" w:cs="Times New Roman"/>
                <w:color w:val="000000" w:themeColor="text1"/>
                <w:sz w:val="24"/>
                <w:szCs w:val="24"/>
              </w:rPr>
              <w:t xml:space="preserve">, </w:t>
            </w:r>
            <w:hyperlink r:id="rId16" w:anchor="block_1043" w:history="1">
              <w:r w:rsidRPr="00806DCF">
                <w:rPr>
                  <w:rStyle w:val="a4"/>
                  <w:rFonts w:ascii="Times New Roman" w:hAnsi="Times New Roman" w:cs="Times New Roman"/>
                  <w:color w:val="000000" w:themeColor="text1"/>
                  <w:sz w:val="24"/>
                  <w:szCs w:val="24"/>
                </w:rPr>
                <w:t>4.3</w:t>
              </w:r>
            </w:hyperlink>
            <w:r w:rsidRPr="00806DCF">
              <w:rPr>
                <w:rFonts w:ascii="Times New Roman" w:hAnsi="Times New Roman" w:cs="Times New Roman"/>
                <w:color w:val="000000" w:themeColor="text1"/>
                <w:sz w:val="24"/>
                <w:szCs w:val="24"/>
              </w:rPr>
              <w:t xml:space="preserve">, </w:t>
            </w:r>
            <w:hyperlink r:id="rId17" w:anchor="block_1044" w:history="1">
              <w:r w:rsidRPr="00806DCF">
                <w:rPr>
                  <w:rStyle w:val="a4"/>
                  <w:rFonts w:ascii="Times New Roman" w:hAnsi="Times New Roman" w:cs="Times New Roman"/>
                  <w:color w:val="000000" w:themeColor="text1"/>
                  <w:sz w:val="24"/>
                  <w:szCs w:val="24"/>
                </w:rPr>
                <w:t>4.4</w:t>
              </w:r>
            </w:hyperlink>
            <w:r w:rsidRPr="00806DCF">
              <w:rPr>
                <w:rFonts w:ascii="Times New Roman" w:hAnsi="Times New Roman" w:cs="Times New Roman"/>
                <w:color w:val="000000" w:themeColor="text1"/>
                <w:sz w:val="24"/>
                <w:szCs w:val="24"/>
              </w:rPr>
              <w:t xml:space="preserve">, </w:t>
            </w:r>
            <w:hyperlink r:id="rId18" w:anchor="block_1046" w:history="1">
              <w:r w:rsidRPr="00806DCF">
                <w:rPr>
                  <w:rStyle w:val="a4"/>
                  <w:rFonts w:ascii="Times New Roman" w:hAnsi="Times New Roman" w:cs="Times New Roman"/>
                  <w:color w:val="000000" w:themeColor="text1"/>
                  <w:sz w:val="24"/>
                  <w:szCs w:val="24"/>
                </w:rPr>
                <w:t>4.6</w:t>
              </w:r>
            </w:hyperlink>
            <w:r w:rsidRPr="00806DCF">
              <w:rPr>
                <w:rFonts w:ascii="Times New Roman" w:hAnsi="Times New Roman" w:cs="Times New Roman"/>
                <w:color w:val="000000" w:themeColor="text1"/>
                <w:sz w:val="24"/>
                <w:szCs w:val="24"/>
              </w:rPr>
              <w:t xml:space="preserve">, </w:t>
            </w:r>
            <w:hyperlink r:id="rId19" w:anchor="block_1047" w:history="1">
              <w:r w:rsidRPr="00806DCF">
                <w:rPr>
                  <w:rStyle w:val="a4"/>
                  <w:rFonts w:ascii="Times New Roman" w:hAnsi="Times New Roman" w:cs="Times New Roman"/>
                  <w:color w:val="000000" w:themeColor="text1"/>
                  <w:sz w:val="24"/>
                  <w:szCs w:val="24"/>
                </w:rPr>
                <w:t>4.7</w:t>
              </w:r>
            </w:hyperlink>
            <w:r w:rsidRPr="00806DCF">
              <w:rPr>
                <w:rFonts w:ascii="Times New Roman" w:hAnsi="Times New Roman" w:cs="Times New Roman"/>
                <w:color w:val="000000" w:themeColor="text1"/>
                <w:sz w:val="24"/>
                <w:szCs w:val="24"/>
              </w:rPr>
              <w:t xml:space="preserve">, </w:t>
            </w:r>
            <w:hyperlink r:id="rId20" w:anchor="block_1049" w:history="1">
              <w:r w:rsidRPr="00806DCF">
                <w:rPr>
                  <w:rStyle w:val="a4"/>
                  <w:rFonts w:ascii="Times New Roman" w:hAnsi="Times New Roman" w:cs="Times New Roman"/>
                  <w:color w:val="000000" w:themeColor="text1"/>
                  <w:sz w:val="24"/>
                  <w:szCs w:val="24"/>
                </w:rPr>
                <w:t>4.9</w:t>
              </w:r>
            </w:hyperlink>
            <w:r w:rsidRPr="00806DCF">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Для игр детей дошкольного и младшего школьного возраста; для отдыха взрослого населения; для занятий физкультурой; </w:t>
            </w:r>
          </w:p>
          <w:p w:rsidR="00806DCF" w:rsidRPr="00806DCF" w:rsidRDefault="00806DCF" w:rsidP="00806DCF">
            <w:pPr>
              <w:pStyle w:val="s1"/>
              <w:spacing w:before="0" w:beforeAutospacing="0" w:after="0" w:afterAutospacing="0"/>
            </w:pPr>
            <w:r w:rsidRPr="00806DCF">
              <w:t>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малоэтажного многоквартирного жилого дома, (дом, пригодный для постоянного проживания, высотой до </w:t>
            </w:r>
            <w:r w:rsidRPr="00806DCF">
              <w:rPr>
                <w:color w:val="000000" w:themeColor="text1"/>
              </w:rPr>
              <w:t>4 этажей,</w:t>
            </w:r>
            <w:r w:rsidRPr="00806DCF">
              <w:t xml:space="preserve">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rPr>
                <w:color w:val="000000" w:themeColor="text1"/>
              </w:rPr>
            </w:pPr>
            <w:r w:rsidRPr="00806DCF">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производство сельскохозяйственной продукции;</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размещение гаража и иных вспомогательных сооружений;</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садового дома, предназначенного для отдыха и не подлежащего разделу на квартиры;</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ab/>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 xml:space="preserve">осуществление деятельности, связанной с выращиванием </w:t>
            </w:r>
            <w:r w:rsidRPr="00806DCF">
              <w:lastRenderedPageBreak/>
              <w:t>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13.3</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806DCF">
        <w:rPr>
          <w:rFonts w:ascii="Times New Roman" w:hAnsi="Times New Roman" w:cs="Times New Roman"/>
          <w:b/>
          <w:color w:val="000000" w:themeColor="text1"/>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color w:val="000000" w:themeColor="text1"/>
                <w:sz w:val="24"/>
                <w:szCs w:val="24"/>
              </w:rPr>
            </w:pPr>
            <w:r w:rsidRPr="00806DCF">
              <w:rPr>
                <w:color w:val="000000" w:themeColor="text1"/>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color w:val="000000" w:themeColor="text1"/>
                <w:sz w:val="24"/>
                <w:szCs w:val="24"/>
              </w:rPr>
            </w:pPr>
            <w:r w:rsidRPr="00806DCF">
              <w:rPr>
                <w:color w:val="000000" w:themeColor="text1"/>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подлежат установлению</w:t>
            </w:r>
            <w:r w:rsidRPr="00806DCF">
              <w:rPr>
                <w:b/>
                <w:color w:val="000000" w:themeColor="text1"/>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color w:val="000000" w:themeColor="text1"/>
                <w:sz w:val="24"/>
                <w:szCs w:val="24"/>
              </w:rPr>
              <w:t>задний</w:t>
            </w:r>
            <w:proofErr w:type="gramEnd"/>
            <w:r w:rsidRPr="00806DCF">
              <w:rPr>
                <w:color w:val="000000" w:themeColor="text1"/>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подлежат установлению</w:t>
            </w:r>
            <w:r w:rsidRPr="00806DCF">
              <w:rPr>
                <w:b/>
                <w:color w:val="000000" w:themeColor="text1"/>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14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w:t>
            </w:r>
            <w:r w:rsidRPr="00806DCF">
              <w:rPr>
                <w:sz w:val="24"/>
                <w:szCs w:val="24"/>
              </w:rPr>
              <w:lastRenderedPageBreak/>
              <w:t>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Ж</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застройки малоэтажными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w:t>
            </w:r>
            <w:r w:rsidRPr="00806DCF">
              <w:rPr>
                <w:rFonts w:ascii="Times New Roman" w:hAnsi="Times New Roman" w:cs="Times New Roman"/>
                <w:sz w:val="24"/>
                <w:szCs w:val="24"/>
              </w:rPr>
              <w:lastRenderedPageBreak/>
              <w:t>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w:t>
            </w:r>
            <w:r w:rsidRPr="00806DCF">
              <w:lastRenderedPageBreak/>
              <w:t xml:space="preserve">(дом, пригодный для постоянного проживания, </w:t>
            </w:r>
            <w:r w:rsidRPr="00806DCF">
              <w:rPr>
                <w:color w:val="000000" w:themeColor="text1"/>
              </w:rPr>
              <w:t>высотой до 4</w:t>
            </w:r>
            <w:r w:rsidRPr="00806DCF">
              <w:t xml:space="preserve">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806DCF">
              <w:rPr>
                <w:rFonts w:ascii="Times New Roman" w:hAnsi="Times New Roman" w:cs="Times New Roman"/>
                <w:sz w:val="24"/>
                <w:szCs w:val="24"/>
              </w:rPr>
              <w:lastRenderedPageBreak/>
              <w:t>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color w:val="000000" w:themeColor="text1"/>
                <w:sz w:val="24"/>
                <w:szCs w:val="24"/>
              </w:rPr>
            </w:pPr>
            <w:proofErr w:type="gramStart"/>
            <w:r w:rsidRPr="00806DCF">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22" w:anchor="block_1031" w:history="1">
              <w:r w:rsidRPr="00806DCF">
                <w:rPr>
                  <w:rStyle w:val="a4"/>
                  <w:rFonts w:ascii="Times New Roman" w:hAnsi="Times New Roman" w:cs="Times New Roman"/>
                  <w:color w:val="000000" w:themeColor="text1"/>
                  <w:sz w:val="24"/>
                  <w:szCs w:val="24"/>
                </w:rPr>
                <w:t>кодами 3.1</w:t>
              </w:r>
            </w:hyperlink>
            <w:r w:rsidRPr="00806DCF">
              <w:rPr>
                <w:rFonts w:ascii="Times New Roman" w:hAnsi="Times New Roman" w:cs="Times New Roman"/>
                <w:color w:val="000000" w:themeColor="text1"/>
                <w:sz w:val="24"/>
                <w:szCs w:val="24"/>
              </w:rPr>
              <w:t xml:space="preserve">, </w:t>
            </w:r>
            <w:hyperlink r:id="rId23" w:anchor="block_1032" w:history="1">
              <w:r w:rsidRPr="00806DCF">
                <w:rPr>
                  <w:rStyle w:val="a4"/>
                  <w:rFonts w:ascii="Times New Roman" w:hAnsi="Times New Roman" w:cs="Times New Roman"/>
                  <w:color w:val="000000" w:themeColor="text1"/>
                  <w:sz w:val="24"/>
                  <w:szCs w:val="24"/>
                </w:rPr>
                <w:t>3.2</w:t>
              </w:r>
            </w:hyperlink>
            <w:r w:rsidRPr="00806DCF">
              <w:rPr>
                <w:rFonts w:ascii="Times New Roman" w:hAnsi="Times New Roman" w:cs="Times New Roman"/>
                <w:color w:val="000000" w:themeColor="text1"/>
                <w:sz w:val="24"/>
                <w:szCs w:val="24"/>
              </w:rPr>
              <w:t xml:space="preserve">, </w:t>
            </w:r>
            <w:hyperlink r:id="rId24" w:anchor="block_1033" w:history="1">
              <w:r w:rsidRPr="00806DCF">
                <w:rPr>
                  <w:rStyle w:val="a4"/>
                  <w:rFonts w:ascii="Times New Roman" w:hAnsi="Times New Roman" w:cs="Times New Roman"/>
                  <w:color w:val="000000" w:themeColor="text1"/>
                  <w:sz w:val="24"/>
                  <w:szCs w:val="24"/>
                </w:rPr>
                <w:t>3.3</w:t>
              </w:r>
            </w:hyperlink>
            <w:r w:rsidRPr="00806DCF">
              <w:rPr>
                <w:rFonts w:ascii="Times New Roman" w:hAnsi="Times New Roman" w:cs="Times New Roman"/>
                <w:color w:val="000000" w:themeColor="text1"/>
                <w:sz w:val="24"/>
                <w:szCs w:val="24"/>
              </w:rPr>
              <w:t xml:space="preserve">, </w:t>
            </w:r>
            <w:hyperlink r:id="rId25" w:anchor="block_1034" w:history="1">
              <w:r w:rsidRPr="00806DCF">
                <w:rPr>
                  <w:rStyle w:val="a4"/>
                  <w:rFonts w:ascii="Times New Roman" w:hAnsi="Times New Roman" w:cs="Times New Roman"/>
                  <w:color w:val="000000" w:themeColor="text1"/>
                  <w:sz w:val="24"/>
                  <w:szCs w:val="24"/>
                </w:rPr>
                <w:t>3.4</w:t>
              </w:r>
            </w:hyperlink>
            <w:r w:rsidRPr="00806DCF">
              <w:rPr>
                <w:rFonts w:ascii="Times New Roman" w:hAnsi="Times New Roman" w:cs="Times New Roman"/>
                <w:color w:val="000000" w:themeColor="text1"/>
                <w:sz w:val="24"/>
                <w:szCs w:val="24"/>
              </w:rPr>
              <w:t xml:space="preserve">, </w:t>
            </w:r>
            <w:hyperlink r:id="rId26" w:anchor="block_10341" w:history="1">
              <w:r w:rsidRPr="00806DCF">
                <w:rPr>
                  <w:rStyle w:val="a4"/>
                  <w:rFonts w:ascii="Times New Roman" w:hAnsi="Times New Roman" w:cs="Times New Roman"/>
                  <w:color w:val="000000" w:themeColor="text1"/>
                  <w:sz w:val="24"/>
                  <w:szCs w:val="24"/>
                </w:rPr>
                <w:t>3.4.1</w:t>
              </w:r>
            </w:hyperlink>
            <w:r w:rsidRPr="00806DCF">
              <w:rPr>
                <w:rFonts w:ascii="Times New Roman" w:hAnsi="Times New Roman" w:cs="Times New Roman"/>
                <w:color w:val="000000" w:themeColor="text1"/>
                <w:sz w:val="24"/>
                <w:szCs w:val="24"/>
              </w:rPr>
              <w:t xml:space="preserve">, </w:t>
            </w:r>
            <w:hyperlink r:id="rId27" w:anchor="block_10351" w:history="1">
              <w:r w:rsidRPr="00806DCF">
                <w:rPr>
                  <w:rStyle w:val="a4"/>
                  <w:rFonts w:ascii="Times New Roman" w:hAnsi="Times New Roman" w:cs="Times New Roman"/>
                  <w:color w:val="000000" w:themeColor="text1"/>
                  <w:sz w:val="24"/>
                  <w:szCs w:val="24"/>
                </w:rPr>
                <w:t>3.5.1</w:t>
              </w:r>
            </w:hyperlink>
            <w:r w:rsidRPr="00806DCF">
              <w:rPr>
                <w:rFonts w:ascii="Times New Roman" w:hAnsi="Times New Roman" w:cs="Times New Roman"/>
                <w:color w:val="000000" w:themeColor="text1"/>
                <w:sz w:val="24"/>
                <w:szCs w:val="24"/>
              </w:rPr>
              <w:t xml:space="preserve">, </w:t>
            </w:r>
            <w:hyperlink r:id="rId28" w:anchor="block_1036" w:history="1">
              <w:r w:rsidRPr="00806DCF">
                <w:rPr>
                  <w:rStyle w:val="a4"/>
                  <w:rFonts w:ascii="Times New Roman" w:hAnsi="Times New Roman" w:cs="Times New Roman"/>
                  <w:color w:val="000000" w:themeColor="text1"/>
                  <w:sz w:val="24"/>
                  <w:szCs w:val="24"/>
                </w:rPr>
                <w:t>3.6</w:t>
              </w:r>
            </w:hyperlink>
            <w:r w:rsidRPr="00806DCF">
              <w:rPr>
                <w:rFonts w:ascii="Times New Roman" w:hAnsi="Times New Roman" w:cs="Times New Roman"/>
                <w:color w:val="000000" w:themeColor="text1"/>
                <w:sz w:val="24"/>
                <w:szCs w:val="24"/>
              </w:rPr>
              <w:t xml:space="preserve">, </w:t>
            </w:r>
            <w:hyperlink r:id="rId29" w:anchor="block_1037" w:history="1">
              <w:r w:rsidRPr="00806DCF">
                <w:rPr>
                  <w:rStyle w:val="a4"/>
                  <w:rFonts w:ascii="Times New Roman" w:hAnsi="Times New Roman" w:cs="Times New Roman"/>
                  <w:color w:val="000000" w:themeColor="text1"/>
                  <w:sz w:val="24"/>
                  <w:szCs w:val="24"/>
                </w:rPr>
                <w:t>3.7</w:t>
              </w:r>
            </w:hyperlink>
            <w:r w:rsidRPr="00806DCF">
              <w:rPr>
                <w:rFonts w:ascii="Times New Roman" w:hAnsi="Times New Roman" w:cs="Times New Roman"/>
                <w:color w:val="000000" w:themeColor="text1"/>
                <w:sz w:val="24"/>
                <w:szCs w:val="24"/>
              </w:rPr>
              <w:t xml:space="preserve">, </w:t>
            </w:r>
            <w:hyperlink r:id="rId30" w:anchor="block_103101" w:history="1">
              <w:r w:rsidRPr="00806DCF">
                <w:rPr>
                  <w:rStyle w:val="a4"/>
                  <w:rFonts w:ascii="Times New Roman" w:hAnsi="Times New Roman" w:cs="Times New Roman"/>
                  <w:color w:val="000000" w:themeColor="text1"/>
                  <w:sz w:val="24"/>
                  <w:szCs w:val="24"/>
                </w:rPr>
                <w:t>3.10.1</w:t>
              </w:r>
            </w:hyperlink>
            <w:r w:rsidRPr="00806DCF">
              <w:rPr>
                <w:rFonts w:ascii="Times New Roman" w:hAnsi="Times New Roman" w:cs="Times New Roman"/>
                <w:color w:val="000000" w:themeColor="text1"/>
                <w:sz w:val="24"/>
                <w:szCs w:val="24"/>
              </w:rPr>
              <w:t xml:space="preserve">, </w:t>
            </w:r>
            <w:hyperlink r:id="rId31" w:anchor="block_1041" w:history="1">
              <w:r w:rsidRPr="00806DCF">
                <w:rPr>
                  <w:rStyle w:val="a4"/>
                  <w:rFonts w:ascii="Times New Roman" w:hAnsi="Times New Roman" w:cs="Times New Roman"/>
                  <w:color w:val="000000" w:themeColor="text1"/>
                  <w:sz w:val="24"/>
                  <w:szCs w:val="24"/>
                </w:rPr>
                <w:t>4.1</w:t>
              </w:r>
            </w:hyperlink>
            <w:r w:rsidRPr="00806DCF">
              <w:rPr>
                <w:rFonts w:ascii="Times New Roman" w:hAnsi="Times New Roman" w:cs="Times New Roman"/>
                <w:color w:val="000000" w:themeColor="text1"/>
                <w:sz w:val="24"/>
                <w:szCs w:val="24"/>
              </w:rPr>
              <w:t xml:space="preserve">, </w:t>
            </w:r>
            <w:hyperlink r:id="rId32" w:anchor="block_1043" w:history="1">
              <w:r w:rsidRPr="00806DCF">
                <w:rPr>
                  <w:rStyle w:val="a4"/>
                  <w:rFonts w:ascii="Times New Roman" w:hAnsi="Times New Roman" w:cs="Times New Roman"/>
                  <w:color w:val="000000" w:themeColor="text1"/>
                  <w:sz w:val="24"/>
                  <w:szCs w:val="24"/>
                </w:rPr>
                <w:t>4.3</w:t>
              </w:r>
            </w:hyperlink>
            <w:r w:rsidRPr="00806DCF">
              <w:rPr>
                <w:rFonts w:ascii="Times New Roman" w:hAnsi="Times New Roman" w:cs="Times New Roman"/>
                <w:color w:val="000000" w:themeColor="text1"/>
                <w:sz w:val="24"/>
                <w:szCs w:val="24"/>
              </w:rPr>
              <w:t xml:space="preserve">, </w:t>
            </w:r>
            <w:hyperlink r:id="rId33" w:anchor="block_1044" w:history="1">
              <w:r w:rsidRPr="00806DCF">
                <w:rPr>
                  <w:rStyle w:val="a4"/>
                  <w:rFonts w:ascii="Times New Roman" w:hAnsi="Times New Roman" w:cs="Times New Roman"/>
                  <w:color w:val="000000" w:themeColor="text1"/>
                  <w:sz w:val="24"/>
                  <w:szCs w:val="24"/>
                </w:rPr>
                <w:t>4.4</w:t>
              </w:r>
            </w:hyperlink>
            <w:r w:rsidRPr="00806DCF">
              <w:rPr>
                <w:rFonts w:ascii="Times New Roman" w:hAnsi="Times New Roman" w:cs="Times New Roman"/>
                <w:color w:val="000000" w:themeColor="text1"/>
                <w:sz w:val="24"/>
                <w:szCs w:val="24"/>
              </w:rPr>
              <w:t xml:space="preserve">, </w:t>
            </w:r>
            <w:hyperlink r:id="rId34" w:anchor="block_1046" w:history="1">
              <w:r w:rsidRPr="00806DCF">
                <w:rPr>
                  <w:rStyle w:val="a4"/>
                  <w:rFonts w:ascii="Times New Roman" w:hAnsi="Times New Roman" w:cs="Times New Roman"/>
                  <w:color w:val="000000" w:themeColor="text1"/>
                  <w:sz w:val="24"/>
                  <w:szCs w:val="24"/>
                </w:rPr>
                <w:t>4.6</w:t>
              </w:r>
            </w:hyperlink>
            <w:r w:rsidRPr="00806DCF">
              <w:rPr>
                <w:rFonts w:ascii="Times New Roman" w:hAnsi="Times New Roman" w:cs="Times New Roman"/>
                <w:color w:val="000000" w:themeColor="text1"/>
                <w:sz w:val="24"/>
                <w:szCs w:val="24"/>
              </w:rPr>
              <w:t xml:space="preserve">, </w:t>
            </w:r>
            <w:hyperlink r:id="rId35" w:anchor="block_1047" w:history="1">
              <w:r w:rsidRPr="00806DCF">
                <w:rPr>
                  <w:rStyle w:val="a4"/>
                  <w:rFonts w:ascii="Times New Roman" w:hAnsi="Times New Roman" w:cs="Times New Roman"/>
                  <w:color w:val="000000" w:themeColor="text1"/>
                  <w:sz w:val="24"/>
                  <w:szCs w:val="24"/>
                </w:rPr>
                <w:t>4.7</w:t>
              </w:r>
            </w:hyperlink>
            <w:r w:rsidRPr="00806DCF">
              <w:rPr>
                <w:rFonts w:ascii="Times New Roman" w:hAnsi="Times New Roman" w:cs="Times New Roman"/>
                <w:color w:val="000000" w:themeColor="text1"/>
                <w:sz w:val="24"/>
                <w:szCs w:val="24"/>
              </w:rPr>
              <w:t xml:space="preserve">, </w:t>
            </w:r>
            <w:hyperlink r:id="rId36" w:anchor="block_1049" w:history="1">
              <w:r w:rsidRPr="00806DCF">
                <w:rPr>
                  <w:rStyle w:val="a4"/>
                  <w:rFonts w:ascii="Times New Roman" w:hAnsi="Times New Roman" w:cs="Times New Roman"/>
                  <w:color w:val="000000" w:themeColor="text1"/>
                  <w:sz w:val="24"/>
                  <w:szCs w:val="24"/>
                </w:rPr>
                <w:t>4.9</w:t>
              </w:r>
            </w:hyperlink>
            <w:r w:rsidRPr="00806DCF">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Элементы дворовой территории жилой </w:t>
            </w:r>
            <w:r w:rsidRPr="00806DCF">
              <w:rPr>
                <w:rFonts w:ascii="Times New Roman" w:hAnsi="Times New Roman" w:cs="Times New Roman"/>
                <w:sz w:val="24"/>
                <w:szCs w:val="24"/>
              </w:rPr>
              <w:lastRenderedPageBreak/>
              <w:t>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7"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bookmarkStart w:id="0" w:name="Par812"/>
      <w:bookmarkEnd w:id="0"/>
      <w:r w:rsidRPr="00806DCF">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06DCF">
        <w:rPr>
          <w:rFonts w:ascii="Times New Roman" w:hAnsi="Times New Roman" w:cs="Times New Roman"/>
          <w:b/>
          <w:sz w:val="24"/>
          <w:szCs w:val="24"/>
        </w:rPr>
        <w:lastRenderedPageBreak/>
        <w:t>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color w:val="000000" w:themeColor="text1"/>
                <w:sz w:val="24"/>
                <w:szCs w:val="24"/>
              </w:rPr>
              <w:t>задний</w:t>
            </w:r>
            <w:proofErr w:type="gramEnd"/>
            <w:r w:rsidRPr="00806DCF">
              <w:rPr>
                <w:color w:val="000000" w:themeColor="text1"/>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18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 xml:space="preserve">3. Ж3 - Зона застройки </w:t>
      </w:r>
      <w:proofErr w:type="spellStart"/>
      <w:r w:rsidRPr="00806DCF">
        <w:rPr>
          <w:rFonts w:ascii="Times New Roman" w:hAnsi="Times New Roman" w:cs="Times New Roman"/>
          <w:b/>
          <w:sz w:val="24"/>
          <w:szCs w:val="24"/>
        </w:rPr>
        <w:t>среднеэтажными</w:t>
      </w:r>
      <w:proofErr w:type="spellEnd"/>
      <w:r w:rsidRPr="00806DCF">
        <w:rPr>
          <w:rFonts w:ascii="Times New Roman" w:hAnsi="Times New Roman" w:cs="Times New Roman"/>
          <w:b/>
          <w:sz w:val="24"/>
          <w:szCs w:val="24"/>
        </w:rPr>
        <w:t xml:space="preserve">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lastRenderedPageBreak/>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806DCF">
              <w:lastRenderedPageBreak/>
              <w:t>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38"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39"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40"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41"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42"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43"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44"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45"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46"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47"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48"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49"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50"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51"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52"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многоквартирная </w:t>
            </w:r>
            <w:r w:rsidRPr="00806DCF">
              <w:rPr>
                <w:rFonts w:ascii="Times New Roman" w:hAnsi="Times New Roman" w:cs="Times New Roman"/>
                <w:sz w:val="24"/>
                <w:szCs w:val="24"/>
              </w:rPr>
              <w:lastRenderedPageBreak/>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(дом, пригодный для постоянного проживания, высотой до 4 </w:t>
            </w:r>
            <w:r w:rsidRPr="00806DCF">
              <w:lastRenderedPageBreak/>
              <w:t>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 xml:space="preserve">Обеспечение научной </w:t>
            </w:r>
            <w:r w:rsidRPr="00806DCF">
              <w:rPr>
                <w:rFonts w:ascii="Times New Roman" w:hAnsi="Times New Roman" w:cs="Times New Roman"/>
                <w:sz w:val="24"/>
                <w:szCs w:val="24"/>
              </w:rPr>
              <w:lastRenderedPageBreak/>
              <w:t>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lastRenderedPageBreak/>
              <w:t xml:space="preserve">Размещение объектов капитального строительства для проведения научных исследований и изысканий, испытаний </w:t>
            </w:r>
            <w:r w:rsidRPr="00806DCF">
              <w:rPr>
                <w:rFonts w:ascii="Times New Roman" w:hAnsi="Times New Roman" w:cs="Times New Roman"/>
                <w:sz w:val="24"/>
                <w:szCs w:val="24"/>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bookmarkStart w:id="1" w:name="Par727"/>
      <w:bookmarkEnd w:id="1"/>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xml:space="preserve">, строений, </w:t>
            </w:r>
            <w:r w:rsidRPr="00806DCF">
              <w:rPr>
                <w:sz w:val="24"/>
                <w:szCs w:val="24"/>
              </w:rPr>
              <w:lastRenderedPageBreak/>
              <w:t>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4. Ж</w:t>
      </w:r>
      <w:proofErr w:type="gramStart"/>
      <w:r w:rsidRPr="00806DCF">
        <w:rPr>
          <w:rFonts w:ascii="Times New Roman" w:hAnsi="Times New Roman" w:cs="Times New Roman"/>
          <w:b/>
          <w:sz w:val="24"/>
          <w:szCs w:val="24"/>
        </w:rPr>
        <w:t>4</w:t>
      </w:r>
      <w:proofErr w:type="gramEnd"/>
      <w:r w:rsidRPr="00806DCF">
        <w:rPr>
          <w:rFonts w:ascii="Times New Roman" w:hAnsi="Times New Roman" w:cs="Times New Roman"/>
          <w:b/>
          <w:sz w:val="24"/>
          <w:szCs w:val="24"/>
        </w:rPr>
        <w:t xml:space="preserve"> - Зона застройки многоэтажными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806DCF">
              <w:rPr>
                <w:rFonts w:ascii="Times New Roman" w:hAnsi="Times New Roman" w:cs="Times New Roman"/>
                <w:sz w:val="24"/>
                <w:szCs w:val="24"/>
              </w:rPr>
              <w:lastRenderedPageBreak/>
              <w:t>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806DCF">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54"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55"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56"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57"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58"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59"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60"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61"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62"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63"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64"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65"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66"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67"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68"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bookmarkStart w:id="2" w:name="Par644"/>
            <w:bookmarkEnd w:id="2"/>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06DCF">
              <w:rPr>
                <w:sz w:val="24"/>
                <w:szCs w:val="24"/>
              </w:rPr>
              <w:lastRenderedPageBreak/>
              <w:t xml:space="preserve">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46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lastRenderedPageBreak/>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5. Ж5 - Зона жилой застройки специального вида.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малоэтажного многоквартирного жилого дома, (дом, пригодный для постоянного проживания, высотой до 4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lastRenderedPageBreak/>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70"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71"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72"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73"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74"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75"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76"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77"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78"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79"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80"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81"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82"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83"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84"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806DCF">
              <w:rPr>
                <w:rFonts w:ascii="Times New Roman" w:hAnsi="Times New Roman" w:cs="Times New Roman"/>
                <w:sz w:val="24"/>
                <w:szCs w:val="24"/>
              </w:rPr>
              <w:lastRenderedPageBreak/>
              <w:t>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06DCF" w:rsidRPr="00806DCF" w:rsidRDefault="00806DCF" w:rsidP="00806DCF">
            <w:pPr>
              <w:pStyle w:val="s1"/>
              <w:spacing w:before="0" w:beforeAutospacing="0" w:after="0" w:afterAutospacing="0"/>
            </w:pPr>
            <w:r w:rsidRPr="00806DCF">
              <w:t>производство сельскохозяйственной продукции;</w:t>
            </w:r>
          </w:p>
          <w:p w:rsidR="00806DCF" w:rsidRPr="00806DCF" w:rsidRDefault="00806DCF" w:rsidP="00806DCF">
            <w:pPr>
              <w:pStyle w:val="s1"/>
              <w:spacing w:before="0" w:beforeAutospacing="0" w:after="0" w:afterAutospacing="0"/>
            </w:pPr>
            <w:r w:rsidRPr="00806DCF">
              <w:t>размещение гаража и иных вспомогательных сооружений;</w:t>
            </w:r>
          </w:p>
          <w:p w:rsidR="00806DCF" w:rsidRPr="00806DCF" w:rsidRDefault="00806DCF" w:rsidP="00806DCF">
            <w:pPr>
              <w:pStyle w:val="s1"/>
              <w:spacing w:before="0" w:beforeAutospacing="0" w:after="0" w:afterAutospacing="0"/>
            </w:pPr>
            <w:r w:rsidRPr="00806DCF">
              <w:lastRenderedPageBreak/>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 xml:space="preserve">Религиозное </w:t>
            </w:r>
            <w:r w:rsidRPr="00806DCF">
              <w:rPr>
                <w:rFonts w:ascii="Times New Roman" w:hAnsi="Times New Roman" w:cs="Times New Roman"/>
                <w:sz w:val="24"/>
                <w:szCs w:val="24"/>
              </w:rPr>
              <w:lastRenderedPageBreak/>
              <w:t>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lastRenderedPageBreak/>
              <w:t xml:space="preserve">Размещение объектов капитального строительства, </w:t>
            </w:r>
            <w:r w:rsidRPr="00806DCF">
              <w:lastRenderedPageBreak/>
              <w:t>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5" w:anchor="block_1045" w:history="1">
              <w:r w:rsidRPr="00806DCF">
                <w:rPr>
                  <w:rStyle w:val="a4"/>
                  <w:color w:val="auto"/>
                </w:rPr>
                <w:t>кодами 4.5-4.9</w:t>
              </w:r>
            </w:hyperlink>
            <w:r w:rsidRPr="00806DCF">
              <w:t xml:space="preserve">;размещение гаражей и (или) стоянок для автомобилей сотрудников и </w:t>
            </w:r>
            <w:r w:rsidRPr="00806DCF">
              <w:lastRenderedPageBreak/>
              <w:t>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806DCF">
              <w:t>м</w:t>
            </w:r>
            <w:proofErr w:type="gramStart"/>
            <w:r w:rsidRPr="00806DCF">
              <w:t>;р</w:t>
            </w:r>
            <w:proofErr w:type="gramEnd"/>
            <w:r w:rsidRPr="00806DCF">
              <w:t>азмещение</w:t>
            </w:r>
            <w:proofErr w:type="spellEnd"/>
            <w:r w:rsidRPr="00806DCF">
              <w:t xml:space="preserve">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садового дома, предназначенного для отдыха и не подлежащего разделу на квартиры;</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13.3</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6. Д - Зона ведения садоводства, дачного и личного подсобного хозяйства.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806DCF">
              <w:rPr>
                <w:rFonts w:ascii="Times New Roman" w:hAnsi="Times New Roman" w:cs="Times New Roman"/>
                <w:color w:val="2D2D2D"/>
                <w:sz w:val="24"/>
                <w:szCs w:val="24"/>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806DCF">
              <w:rPr>
                <w:rFonts w:ascii="Times New Roman" w:hAnsi="Times New Roman" w:cs="Times New Roman"/>
                <w:color w:val="2D2D2D"/>
                <w:sz w:val="24"/>
                <w:szCs w:val="24"/>
              </w:rPr>
              <w:b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proofErr w:type="spellStart"/>
            <w:proofErr w:type="gramStart"/>
            <w:r w:rsidRPr="00806DCF">
              <w:rPr>
                <w:rFonts w:ascii="Times New Roman" w:hAnsi="Times New Roman" w:cs="Times New Roman"/>
                <w:color w:val="2D2D2D"/>
                <w:sz w:val="24"/>
                <w:szCs w:val="24"/>
              </w:rPr>
              <w:t>сельскохозяйст-венных</w:t>
            </w:r>
            <w:proofErr w:type="spellEnd"/>
            <w:proofErr w:type="gramEnd"/>
            <w:r w:rsidRPr="00806DCF">
              <w:rPr>
                <w:rFonts w:ascii="Times New Roman" w:hAnsi="Times New Roman" w:cs="Times New Roman"/>
                <w:color w:val="2D2D2D"/>
                <w:sz w:val="24"/>
                <w:szCs w:val="24"/>
              </w:rPr>
              <w:t xml:space="preserve">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Производство сельскохозяйственной продукции без права возведения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1.16</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r w:rsidRPr="00806DCF">
              <w:rPr>
                <w:color w:val="000000"/>
              </w:rPr>
              <w:t>На индивидуальных садовых участках:</w:t>
            </w:r>
          </w:p>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строения для содержания мелких домашних животных и </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птицы;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индивидуальные бани, сауны;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хозяйственные постройки и мастерские;</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парники, теплицы, оранжереи;</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встроенные или отдельно стоящие гаражи, открытые</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стоянки, не более чем на одно транспортное средство </w:t>
            </w:r>
            <w:proofErr w:type="gramStart"/>
            <w:r w:rsidRPr="00806DCF">
              <w:rPr>
                <w:rFonts w:ascii="Times New Roman" w:hAnsi="Times New Roman" w:cs="Times New Roman"/>
                <w:color w:val="2D2D2D"/>
                <w:sz w:val="24"/>
                <w:szCs w:val="24"/>
              </w:rPr>
              <w:t>на</w:t>
            </w:r>
            <w:proofErr w:type="gramEnd"/>
          </w:p>
          <w:p w:rsidR="00806DCF" w:rsidRPr="00806DCF" w:rsidRDefault="00806DCF" w:rsidP="00806DCF">
            <w:pPr>
              <w:spacing w:after="0" w:line="240" w:lineRule="auto"/>
              <w:textAlignment w:val="baseline"/>
              <w:rPr>
                <w:rFonts w:ascii="Times New Roman" w:hAnsi="Times New Roman" w:cs="Times New Roman"/>
                <w:sz w:val="24"/>
                <w:szCs w:val="24"/>
              </w:rPr>
            </w:pPr>
            <w:r w:rsidRPr="00806DCF">
              <w:rPr>
                <w:rFonts w:ascii="Times New Roman" w:hAnsi="Times New Roman" w:cs="Times New Roman"/>
                <w:color w:val="2D2D2D"/>
                <w:sz w:val="24"/>
                <w:szCs w:val="24"/>
              </w:rPr>
              <w:t xml:space="preserve"> один участок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bl>
    <w:p w:rsidR="00806DCF" w:rsidRPr="00806DCF" w:rsidRDefault="00806DCF" w:rsidP="00806DCF">
      <w:pPr>
        <w:spacing w:after="0" w:line="240" w:lineRule="auto"/>
        <w:jc w:val="center"/>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rPr>
          <w:trHeight w:hRule="exact" w:val="2665"/>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r w:rsidRPr="00806DCF">
              <w:rPr>
                <w:color w:val="000000"/>
              </w:rPr>
              <w:t xml:space="preserve">На территории общего </w:t>
            </w:r>
            <w:proofErr w:type="spellStart"/>
            <w:r w:rsidRPr="00806DCF">
              <w:rPr>
                <w:color w:val="000000"/>
              </w:rPr>
              <w:t>пользова-ния</w:t>
            </w:r>
            <w:proofErr w:type="spellEnd"/>
            <w:r w:rsidRPr="00806DCF">
              <w:rPr>
                <w:color w:val="000000"/>
              </w:rPr>
              <w:t xml:space="preserve"> </w:t>
            </w:r>
            <w:proofErr w:type="gramStart"/>
            <w:r w:rsidRPr="00806DCF">
              <w:rPr>
                <w:color w:val="000000"/>
              </w:rPr>
              <w:t>садовых</w:t>
            </w:r>
            <w:proofErr w:type="gramEnd"/>
            <w:r w:rsidRPr="00806DCF">
              <w:rPr>
                <w:color w:val="000000"/>
              </w:rPr>
              <w:t xml:space="preserve"> и дачных </w:t>
            </w:r>
            <w:proofErr w:type="spellStart"/>
            <w:r w:rsidRPr="00806DCF">
              <w:rPr>
                <w:color w:val="000000"/>
              </w:rPr>
              <w:t>объедине-ний</w:t>
            </w:r>
            <w:proofErr w:type="spellEnd"/>
            <w:r w:rsidRPr="00806DCF">
              <w:rPr>
                <w:color w:val="000000"/>
              </w:rPr>
              <w:t>:</w:t>
            </w:r>
          </w:p>
          <w:p w:rsidR="00806DCF" w:rsidRPr="00806DCF" w:rsidRDefault="00806DCF" w:rsidP="00806DCF">
            <w:pPr>
              <w:pStyle w:val="ad"/>
              <w:shd w:val="clear" w:color="auto" w:fill="FFFFFF"/>
              <w:spacing w:before="0" w:beforeAutospacing="0" w:after="0" w:afterAutospacing="0"/>
              <w:rPr>
                <w:color w:val="000000"/>
              </w:rPr>
            </w:pP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водозаборные сооружения и резервуары для хранения</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питьевой воды;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противопожарные водоемы;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помещение и участок охраны;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улицы и проезды;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площадка мусоросборника;</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объекты и устройства пожарной охраны;</w:t>
            </w:r>
          </w:p>
          <w:p w:rsidR="00806DCF" w:rsidRPr="00806DCF" w:rsidRDefault="00806DCF" w:rsidP="00806DCF">
            <w:pPr>
              <w:spacing w:after="0" w:line="240" w:lineRule="auto"/>
              <w:textAlignment w:val="baseline"/>
              <w:rPr>
                <w:rFonts w:ascii="Times New Roman" w:hAnsi="Times New Roman" w:cs="Times New Roman"/>
                <w:color w:val="000000"/>
                <w:sz w:val="24"/>
                <w:szCs w:val="24"/>
              </w:rPr>
            </w:pPr>
            <w:r w:rsidRPr="00806DCF">
              <w:rPr>
                <w:rFonts w:ascii="Times New Roman" w:hAnsi="Times New Roman" w:cs="Times New Roman"/>
                <w:color w:val="2D2D2D"/>
                <w:sz w:val="24"/>
                <w:szCs w:val="24"/>
              </w:rPr>
              <w:t>- детские игровые и спортивные площадки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На земельных участках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 Сараи, теплицы, бани, гаражи и прочие, размещаемые на участке ЛПХ, аналогичные вспомогательным объектам для участков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pPr>
            <w:r w:rsidRPr="00806DCF">
              <w:rPr>
                <w:color w:val="000000"/>
              </w:rPr>
              <w:t xml:space="preserve">На территории общего </w:t>
            </w:r>
            <w:proofErr w:type="spellStart"/>
            <w:r w:rsidRPr="00806DCF">
              <w:rPr>
                <w:color w:val="000000"/>
              </w:rPr>
              <w:t>пользова-ния</w:t>
            </w:r>
            <w:proofErr w:type="spellEnd"/>
            <w:r w:rsidRPr="00806DCF">
              <w:rPr>
                <w:color w:val="000000"/>
              </w:rPr>
              <w:t xml:space="preserve"> </w:t>
            </w:r>
            <w:proofErr w:type="gramStart"/>
            <w:r w:rsidRPr="00806DCF">
              <w:rPr>
                <w:color w:val="000000"/>
              </w:rPr>
              <w:t>садовых</w:t>
            </w:r>
            <w:proofErr w:type="gramEnd"/>
            <w:r w:rsidRPr="00806DCF">
              <w:rPr>
                <w:color w:val="000000"/>
              </w:rPr>
              <w:t xml:space="preserve"> и дачных </w:t>
            </w:r>
            <w:proofErr w:type="spellStart"/>
            <w:r w:rsidRPr="00806DCF">
              <w:rPr>
                <w:color w:val="000000"/>
              </w:rPr>
              <w:t>объедине-ний</w:t>
            </w:r>
            <w:proofErr w:type="spellEnd"/>
            <w:r w:rsidRPr="00806DCF">
              <w:rPr>
                <w:color w:val="000000"/>
              </w:rPr>
              <w:t>:</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
          <w:p w:rsidR="00806DCF" w:rsidRPr="00806DCF" w:rsidRDefault="00806DCF" w:rsidP="00806DCF">
            <w:pPr>
              <w:pStyle w:val="s1"/>
              <w:spacing w:before="0" w:beforeAutospacing="0" w:after="0" w:afterAutospacing="0"/>
            </w:pPr>
            <w:r w:rsidRPr="00806DCF">
              <w:t xml:space="preserve"> открытые гостевые стоянки;</w:t>
            </w:r>
          </w:p>
          <w:p w:rsidR="00806DCF" w:rsidRPr="00806DCF" w:rsidRDefault="00806DCF" w:rsidP="00806DCF">
            <w:pPr>
              <w:pStyle w:val="s1"/>
              <w:spacing w:before="0" w:beforeAutospacing="0" w:after="0" w:afterAutospacing="0"/>
            </w:pPr>
            <w:r w:rsidRPr="00806DCF">
              <w:t xml:space="preserve"> остановки общественного транспорта;</w:t>
            </w:r>
          </w:p>
          <w:p w:rsidR="00806DCF" w:rsidRPr="00806DCF" w:rsidRDefault="00806DCF" w:rsidP="00806DCF">
            <w:pPr>
              <w:pStyle w:val="s1"/>
              <w:spacing w:before="0" w:beforeAutospacing="0" w:after="0" w:afterAutospacing="0"/>
            </w:pPr>
            <w:r w:rsidRPr="00806DCF">
              <w:t>павильоны для сезонной торговли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p>
        </w:tc>
      </w:tr>
    </w:tbl>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2"/>
        <w:gridCol w:w="5869"/>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Минимальный размер - 300 кв. м;</w:t>
            </w:r>
          </w:p>
          <w:p w:rsidR="00806DCF" w:rsidRPr="00806DCF" w:rsidRDefault="00806DCF" w:rsidP="00806DCF">
            <w:pPr>
              <w:widowControl w:val="0"/>
              <w:autoSpaceDE w:val="0"/>
              <w:autoSpaceDN w:val="0"/>
              <w:adjustRightInd w:val="0"/>
              <w:jc w:val="both"/>
              <w:rPr>
                <w:sz w:val="24"/>
                <w:szCs w:val="24"/>
              </w:rPr>
            </w:pPr>
            <w:r w:rsidRPr="00806DCF">
              <w:rPr>
                <w:sz w:val="24"/>
                <w:szCs w:val="24"/>
              </w:rPr>
              <w:t>Максимальный размер - 2000 кв</w:t>
            </w:r>
            <w:proofErr w:type="gramStart"/>
            <w:r w:rsidRPr="00806DCF">
              <w:rPr>
                <w:sz w:val="24"/>
                <w:szCs w:val="24"/>
              </w:rPr>
              <w:t>.м</w:t>
            </w:r>
            <w:proofErr w:type="gramEnd"/>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bCs/>
                <w:sz w:val="24"/>
                <w:szCs w:val="24"/>
              </w:rPr>
              <w:t xml:space="preserve"> </w:t>
            </w:r>
            <w:r w:rsidRPr="00806DCF">
              <w:rPr>
                <w:color w:val="000000" w:themeColor="text1"/>
                <w:sz w:val="24"/>
                <w:szCs w:val="24"/>
              </w:rPr>
              <w:t>не подлежат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- 30 %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rPr>
                <w:sz w:val="24"/>
                <w:szCs w:val="24"/>
              </w:rPr>
            </w:pPr>
            <w:r w:rsidRPr="00806DCF">
              <w:rPr>
                <w:bCs/>
                <w:sz w:val="24"/>
                <w:szCs w:val="24"/>
              </w:rPr>
              <w:t>От остальных границ участка до жилого дома расстояние не менее 3 м.</w:t>
            </w:r>
            <w:r w:rsidRPr="00806DCF">
              <w:rPr>
                <w:sz w:val="24"/>
                <w:szCs w:val="24"/>
              </w:rPr>
              <w:t xml:space="preserve"> Минимальные </w:t>
            </w:r>
            <w:proofErr w:type="spellStart"/>
            <w:proofErr w:type="gramStart"/>
            <w:r w:rsidRPr="00806DCF">
              <w:rPr>
                <w:sz w:val="24"/>
                <w:szCs w:val="24"/>
              </w:rPr>
              <w:t>противо-пожарные</w:t>
            </w:r>
            <w:proofErr w:type="spellEnd"/>
            <w:proofErr w:type="gramEnd"/>
            <w:r w:rsidRPr="00806DCF">
              <w:rPr>
                <w:sz w:val="24"/>
                <w:szCs w:val="24"/>
              </w:rPr>
              <w:t xml:space="preserve"> расстояния между домами и строениями из негорючих (горючих) материалов – 6 (15) м. </w:t>
            </w:r>
          </w:p>
          <w:p w:rsidR="00806DCF" w:rsidRPr="00806DCF" w:rsidRDefault="00806DCF" w:rsidP="00806DCF">
            <w:pPr>
              <w:rPr>
                <w:b/>
                <w:sz w:val="24"/>
                <w:szCs w:val="24"/>
              </w:rPr>
            </w:pPr>
            <w:r w:rsidRPr="00806DCF">
              <w:rPr>
                <w:sz w:val="24"/>
                <w:szCs w:val="24"/>
              </w:rPr>
              <w:lastRenderedPageBreak/>
              <w:t xml:space="preserve">Мин. расстояния до границ соседнего участка от стволов деревьев:- высокорослых – 4м, </w:t>
            </w:r>
            <w:proofErr w:type="spellStart"/>
            <w:r w:rsidRPr="00806DCF">
              <w:rPr>
                <w:sz w:val="24"/>
                <w:szCs w:val="24"/>
              </w:rPr>
              <w:t>среднерослых</w:t>
            </w:r>
            <w:proofErr w:type="spellEnd"/>
            <w:r w:rsidRPr="00806DCF">
              <w:rPr>
                <w:sz w:val="24"/>
                <w:szCs w:val="24"/>
              </w:rPr>
              <w:t xml:space="preserve"> – 2 м, кустарника – 1 м. </w:t>
            </w:r>
          </w:p>
        </w:tc>
      </w:tr>
    </w:tbl>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31. Градостроительные регламенты. Общественно-деловые зоны – "О".</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О</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делового, общественного и коммерческого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lastRenderedPageBreak/>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block_1045" w:history="1">
              <w:r w:rsidRPr="00806DCF">
                <w:rPr>
                  <w:rStyle w:val="a4"/>
                  <w:color w:val="auto"/>
                </w:rPr>
                <w:t>кодами 4.5-4.9</w:t>
              </w:r>
            </w:hyperlink>
            <w:r w:rsidRPr="00806DCF">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6DCF">
              <w:rPr>
                <w:rFonts w:ascii="Times New Roman" w:hAnsi="Times New Roman" w:cs="Times New Roman"/>
                <w:sz w:val="24"/>
                <w:szCs w:val="24"/>
              </w:rPr>
              <w:t>конгрессной</w:t>
            </w:r>
            <w:proofErr w:type="spellEnd"/>
            <w:r w:rsidRPr="00806DCF">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806DCF">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88"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89"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90"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91"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92"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93"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94"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95"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96"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97"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98"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99"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00"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01"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02"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Объекты уличного оборудования и </w:t>
            </w:r>
            <w:r w:rsidRPr="00806DCF">
              <w:rPr>
                <w:rFonts w:ascii="Times New Roman" w:hAnsi="Times New Roman" w:cs="Times New Roman"/>
                <w:sz w:val="24"/>
                <w:szCs w:val="24"/>
              </w:rPr>
              <w:lastRenderedPageBreak/>
              <w:t>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-искусственные поверхности территорий общего пользования; зеленые насаждения (деревья, кустарники), газоны; мосты, </w:t>
            </w:r>
            <w:r w:rsidRPr="00806DCF">
              <w:lastRenderedPageBreak/>
              <w:t>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малоэтажного многоквартирного жилого дома, (дом, пригодный для постоянного проживания, высотой до 4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rsidRPr="00806DCF">
              <w:lastRenderedPageBreak/>
              <w:t>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806DCF">
              <w:lastRenderedPageBreak/>
              <w:t>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- 100 % - для общественно-деловой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- 3,0 - для общественно-деловой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О</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размещения объектов социального и коммунально-бытового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06DCF">
              <w:rPr>
                <w:rFonts w:ascii="Times New Roman" w:hAnsi="Times New Roman" w:cs="Times New Roman"/>
                <w:sz w:val="24"/>
                <w:szCs w:val="24"/>
              </w:rPr>
              <w:lastRenderedPageBreak/>
              <w:t>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806DCF">
              <w:rPr>
                <w:rFonts w:ascii="Times New Roman" w:hAnsi="Times New Roman" w:cs="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104"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105"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106"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107"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108"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109"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110"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111"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112"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113"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114"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115"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16"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17"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18"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многоквартирная </w:t>
            </w:r>
            <w:r w:rsidRPr="00806DCF">
              <w:rPr>
                <w:rFonts w:ascii="Times New Roman" w:hAnsi="Times New Roman" w:cs="Times New Roman"/>
                <w:sz w:val="24"/>
                <w:szCs w:val="24"/>
              </w:rPr>
              <w:lastRenderedPageBreak/>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(дом, пригодный для постоянного проживания, высотой до 4 </w:t>
            </w:r>
            <w:r w:rsidRPr="00806DCF">
              <w:lastRenderedPageBreak/>
              <w:t>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lastRenderedPageBreak/>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806DCF">
              <w:rPr>
                <w:rFonts w:ascii="Times New Roman" w:hAnsi="Times New Roman" w:cs="Times New Roman"/>
                <w:sz w:val="24"/>
                <w:szCs w:val="24"/>
              </w:rPr>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9"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w:t>
            </w:r>
            <w:r w:rsidRPr="00806DCF">
              <w:rPr>
                <w:sz w:val="24"/>
                <w:szCs w:val="24"/>
              </w:rPr>
              <w:lastRenderedPageBreak/>
              <w:t xml:space="preserve">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- 40 % - для застройки многоквартирными </w:t>
            </w:r>
            <w:r w:rsidRPr="00806DCF">
              <w:rPr>
                <w:sz w:val="24"/>
                <w:szCs w:val="24"/>
              </w:rPr>
              <w:lastRenderedPageBreak/>
              <w:t>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32. Градостроительные регламенты. Производственные  и коммунально-складские зоны – "П".</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П</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Производственная зона.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Производственная </w:t>
            </w:r>
            <w:r w:rsidRPr="00806DCF">
              <w:rPr>
                <w:rFonts w:ascii="Times New Roman" w:hAnsi="Times New Roman" w:cs="Times New Roman"/>
                <w:sz w:val="24"/>
                <w:szCs w:val="24"/>
              </w:rPr>
              <w:lastRenderedPageBreak/>
              <w:t>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Размещение объектов капитального строительства в целях </w:t>
            </w:r>
            <w:r w:rsidRPr="00806DCF">
              <w:rPr>
                <w:rFonts w:ascii="Times New Roman" w:hAnsi="Times New Roman" w:cs="Times New Roman"/>
                <w:sz w:val="24"/>
                <w:szCs w:val="24"/>
              </w:rPr>
              <w:lastRenderedPageBreak/>
              <w:t>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6.0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806DCF">
              <w:rPr>
                <w:rFonts w:ascii="Times New Roman" w:hAnsi="Times New Roman" w:cs="Times New Roman"/>
                <w:sz w:val="24"/>
                <w:szCs w:val="24"/>
              </w:rPr>
              <w:t>фарфоро-фаянсовой</w:t>
            </w:r>
            <w:proofErr w:type="spellEnd"/>
            <w:proofErr w:type="gramEnd"/>
            <w:r w:rsidRPr="00806DCF">
              <w:rPr>
                <w:rFonts w:ascii="Times New Roman" w:hAnsi="Times New Roman" w:cs="Times New Roman"/>
                <w:sz w:val="24"/>
                <w:szCs w:val="24"/>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Энергетика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w:t>
            </w:r>
            <w:r w:rsidRPr="00806DCF">
              <w:rPr>
                <w:rFonts w:ascii="Times New Roman" w:hAnsi="Times New Roman" w:cs="Times New Roman"/>
                <w:color w:val="000000" w:themeColor="text1"/>
                <w:sz w:val="24"/>
                <w:szCs w:val="24"/>
              </w:rPr>
              <w:t>энергетики</w:t>
            </w:r>
            <w:r w:rsidRPr="00806DCF">
              <w:rPr>
                <w:rFonts w:ascii="Times New Roman" w:hAnsi="Times New Roman" w:cs="Times New Roman"/>
                <w:sz w:val="24"/>
                <w:szCs w:val="24"/>
              </w:rPr>
              <w:t xml:space="preserve">, тепловых станций, электростанций, размещение обслуживающих и </w:t>
            </w:r>
            <w:r w:rsidRPr="00806DCF">
              <w:rPr>
                <w:rFonts w:ascii="Times New Roman" w:hAnsi="Times New Roman" w:cs="Times New Roman"/>
                <w:sz w:val="24"/>
                <w:szCs w:val="24"/>
              </w:rPr>
              <w:lastRenderedPageBreak/>
              <w:t>вспомогательных для электростанций сооружений (</w:t>
            </w:r>
            <w:proofErr w:type="spellStart"/>
            <w:r w:rsidRPr="00806DCF">
              <w:rPr>
                <w:rFonts w:ascii="Times New Roman" w:hAnsi="Times New Roman" w:cs="Times New Roman"/>
                <w:sz w:val="24"/>
                <w:szCs w:val="24"/>
              </w:rPr>
              <w:t>золоотвалов</w:t>
            </w:r>
            <w:proofErr w:type="spellEnd"/>
            <w:r w:rsidRPr="00806DCF">
              <w:rPr>
                <w:rFonts w:ascii="Times New Roman" w:hAnsi="Times New Roman" w:cs="Times New Roman"/>
                <w:sz w:val="24"/>
                <w:szCs w:val="24"/>
              </w:rPr>
              <w:t xml:space="preserve">, гидротехнических сооружений); размещение объектов </w:t>
            </w:r>
            <w:proofErr w:type="spellStart"/>
            <w:r w:rsidRPr="00806DCF">
              <w:rPr>
                <w:rFonts w:ascii="Times New Roman" w:hAnsi="Times New Roman" w:cs="Times New Roman"/>
                <w:sz w:val="24"/>
                <w:szCs w:val="24"/>
              </w:rPr>
              <w:t>электросетевого</w:t>
            </w:r>
            <w:proofErr w:type="spellEnd"/>
            <w:r w:rsidRPr="00806DCF">
              <w:rPr>
                <w:rFonts w:ascii="Times New Roman" w:hAnsi="Times New Roman" w:cs="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0" w:anchor="block_1031" w:history="1">
              <w:r w:rsidRPr="00806DCF">
                <w:rPr>
                  <w:rFonts w:ascii="Times New Roman" w:hAnsi="Times New Roman" w:cs="Times New Roman"/>
                  <w:sz w:val="24"/>
                  <w:szCs w:val="24"/>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6.7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Связь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1" w:anchor="block_1031" w:history="1">
              <w:r w:rsidRPr="00806DCF">
                <w:rPr>
                  <w:rFonts w:ascii="Times New Roman" w:hAnsi="Times New Roman" w:cs="Times New Roman"/>
                  <w:sz w:val="24"/>
                  <w:szCs w:val="24"/>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6.11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2"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- 80 %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 - 2,4;</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П</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Коммунально-складская зона.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Деловое </w:t>
            </w:r>
            <w:r w:rsidRPr="00806DCF">
              <w:rPr>
                <w:rFonts w:ascii="Times New Roman" w:hAnsi="Times New Roman" w:cs="Times New Roman"/>
                <w:sz w:val="24"/>
                <w:szCs w:val="24"/>
              </w:rPr>
              <w:lastRenderedPageBreak/>
              <w:t>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Размещение объектов капитального строительства с целью: </w:t>
            </w:r>
            <w:r w:rsidRPr="00806DCF">
              <w:rPr>
                <w:rFonts w:ascii="Times New Roman" w:hAnsi="Times New Roman" w:cs="Times New Roman"/>
                <w:sz w:val="24"/>
                <w:szCs w:val="24"/>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4" w:anchor="block_103101" w:history="1">
              <w:r w:rsidRPr="00806DCF">
                <w:rPr>
                  <w:rFonts w:ascii="Times New Roman" w:hAnsi="Times New Roman" w:cs="Times New Roman"/>
                  <w:sz w:val="24"/>
                  <w:szCs w:val="24"/>
                  <w:u w:val="single"/>
                </w:rPr>
                <w:t>кодами 3.10.1 - 3.10.2</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5" w:anchor="block_1045" w:history="1">
              <w:r w:rsidRPr="00806DCF">
                <w:rPr>
                  <w:rFonts w:ascii="Times New Roman" w:hAnsi="Times New Roman" w:cs="Times New Roman"/>
                  <w:sz w:val="24"/>
                  <w:szCs w:val="24"/>
                  <w:u w:val="single"/>
                </w:rPr>
                <w:t>кодами 4.5-4.9</w:t>
              </w:r>
            </w:hyperlink>
            <w:r w:rsidRPr="00806DCF">
              <w:rPr>
                <w:rFonts w:ascii="Times New Roman" w:hAnsi="Times New Roman" w:cs="Times New Roman"/>
                <w:sz w:val="24"/>
                <w:szCs w:val="24"/>
              </w:rPr>
              <w:t>;</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w:t>
            </w:r>
            <w:r w:rsidRPr="00806DCF">
              <w:rPr>
                <w:sz w:val="24"/>
                <w:szCs w:val="24"/>
              </w:rPr>
              <w:lastRenderedPageBreak/>
              <w:t xml:space="preserve">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- 60 %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 - 1,8;</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33. Градостроительные регламенты. Зоны инженерной инфраструктуры – "И".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И – Зона инженерной инфраструктуры.</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Связь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06DCF">
              <w:rPr>
                <w:rFonts w:ascii="Times New Roman" w:hAnsi="Times New Roman" w:cs="Times New Roman"/>
                <w:sz w:val="24"/>
                <w:szCs w:val="24"/>
              </w:rPr>
              <w:t>рыбозащитных</w:t>
            </w:r>
            <w:proofErr w:type="spellEnd"/>
            <w:r w:rsidRPr="00806DCF">
              <w:rPr>
                <w:rFonts w:ascii="Times New Roman" w:hAnsi="Times New Roman" w:cs="Times New Roman"/>
                <w:sz w:val="24"/>
                <w:szCs w:val="24"/>
              </w:rP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11.3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6"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4510"/>
        <w:gridCol w:w="5061"/>
      </w:tblGrid>
      <w:tr w:rsidR="00806DCF" w:rsidRPr="00806DCF" w:rsidTr="003104EA">
        <w:tc>
          <w:tcPr>
            <w:tcW w:w="464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520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w:t>
            </w:r>
            <w:r w:rsidRPr="00806DCF">
              <w:rPr>
                <w:sz w:val="24"/>
                <w:szCs w:val="24"/>
              </w:rPr>
              <w:lastRenderedPageBreak/>
              <w:t xml:space="preserve">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520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520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34. Градостроительные регламенты. Зоны транспортной инфраструктуры – "Т".</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Т – Зона транспортной инфраструктуры.</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7" w:anchor="block_10271" w:history="1">
              <w:r w:rsidRPr="00806DCF">
                <w:rPr>
                  <w:rFonts w:ascii="Times New Roman" w:hAnsi="Times New Roman" w:cs="Times New Roman"/>
                  <w:sz w:val="24"/>
                  <w:szCs w:val="24"/>
                  <w:u w:val="single"/>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28" w:anchor="block_1071" w:history="1">
              <w:r w:rsidRPr="00806DCF">
                <w:rPr>
                  <w:rFonts w:ascii="Times New Roman" w:hAnsi="Times New Roman" w:cs="Times New Roman"/>
                  <w:sz w:val="24"/>
                  <w:szCs w:val="24"/>
                  <w:u w:val="single"/>
                </w:rPr>
                <w:t>кодами 7.1 -7.5</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Железнодорожный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w:t>
            </w:r>
            <w:r w:rsidRPr="00806DCF">
              <w:rPr>
                <w:rFonts w:ascii="Times New Roman" w:hAnsi="Times New Roman" w:cs="Times New Roman"/>
                <w:sz w:val="24"/>
                <w:szCs w:val="24"/>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вентиляционных шахт</w:t>
            </w:r>
          </w:p>
          <w:p w:rsidR="00806DCF" w:rsidRPr="00806DCF" w:rsidRDefault="00806DCF" w:rsidP="00806DC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Автомобильный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Воздушный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06DCF">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7.5</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06DCF">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rPr>
          <w:trHeight w:val="119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Предельные (минимальные и </w:t>
            </w:r>
            <w:r w:rsidRPr="00806DCF">
              <w:rPr>
                <w:sz w:val="24"/>
                <w:szCs w:val="24"/>
              </w:rPr>
              <w:lastRenderedPageBreak/>
              <w:t>(или)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35. Градостроительные регламенты. Рекреационные зоны - "Р".</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 xml:space="preserve">1. </w:t>
      </w:r>
      <w:proofErr w:type="gramStart"/>
      <w:r w:rsidRPr="00806DCF">
        <w:rPr>
          <w:rFonts w:ascii="Times New Roman" w:hAnsi="Times New Roman" w:cs="Times New Roman"/>
          <w:b/>
          <w:sz w:val="24"/>
          <w:szCs w:val="24"/>
        </w:rPr>
        <w:t>Р</w:t>
      </w:r>
      <w:proofErr w:type="gramEnd"/>
      <w:r w:rsidRPr="00806DCF">
        <w:rPr>
          <w:rFonts w:ascii="Times New Roman" w:hAnsi="Times New Roman" w:cs="Times New Roman"/>
          <w:b/>
          <w:sz w:val="24"/>
          <w:szCs w:val="24"/>
        </w:rPr>
        <w:t xml:space="preserve"> - Зона рекреационного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осуществление необходимых природоохранных и </w:t>
            </w:r>
            <w:proofErr w:type="spellStart"/>
            <w:r w:rsidRPr="00806DCF">
              <w:rPr>
                <w:rFonts w:ascii="Times New Roman" w:hAnsi="Times New Roman" w:cs="Times New Roman"/>
                <w:sz w:val="24"/>
                <w:szCs w:val="24"/>
              </w:rPr>
              <w:t>природовосстановительных</w:t>
            </w:r>
            <w:proofErr w:type="spellEnd"/>
            <w:r w:rsidRPr="00806DCF">
              <w:rPr>
                <w:rFonts w:ascii="Times New Roman" w:hAnsi="Times New Roman" w:cs="Times New Roman"/>
                <w:sz w:val="24"/>
                <w:szCs w:val="24"/>
              </w:rPr>
              <w:t xml:space="preserve"> 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Курортная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06DCF">
              <w:rPr>
                <w:rFonts w:ascii="Times New Roman" w:hAnsi="Times New Roman" w:cs="Times New Roman"/>
                <w:sz w:val="24"/>
                <w:szCs w:val="24"/>
              </w:rPr>
              <w:t xml:space="preserve">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9.2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9.2.1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w:t>
            </w:r>
            <w:r w:rsidRPr="00806DCF">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6DCF">
              <w:rPr>
                <w:rFonts w:ascii="Times New Roman" w:hAnsi="Times New Roman" w:cs="Times New Roman"/>
                <w:sz w:val="24"/>
                <w:szCs w:val="24"/>
              </w:rPr>
              <w:t>конгрессной</w:t>
            </w:r>
            <w:proofErr w:type="spellEnd"/>
            <w:r w:rsidRPr="00806DCF">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806DCF">
              <w:rPr>
                <w:rFonts w:ascii="Times New Roman" w:hAnsi="Times New Roman" w:cs="Times New Roman"/>
                <w:sz w:val="24"/>
                <w:szCs w:val="24"/>
              </w:rPr>
              <w:lastRenderedPageBreak/>
              <w:t>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4.10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36. Градостроительные регламенты. Зоны специального назначения - "</w:t>
      </w:r>
      <w:proofErr w:type="spellStart"/>
      <w:r w:rsidRPr="00806DCF">
        <w:rPr>
          <w:rFonts w:ascii="Times New Roman" w:hAnsi="Times New Roman" w:cs="Times New Roman"/>
          <w:b/>
          <w:sz w:val="24"/>
          <w:szCs w:val="24"/>
        </w:rPr>
        <w:t>Сп</w:t>
      </w:r>
      <w:proofErr w:type="spell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Сп</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специального назначения, связанная с захоронениями.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12.2</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lastRenderedPageBreak/>
        <w:t>2. Сп</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специального назначения, связанная с государственными объектами.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806DCF">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обеспечивающих осуществление таможенной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для </w:t>
            </w:r>
            <w:proofErr w:type="gramStart"/>
            <w:r w:rsidRPr="00806DCF">
              <w:rPr>
                <w:rFonts w:ascii="Times New Roman" w:hAnsi="Times New Roman" w:cs="Times New Roman"/>
                <w:sz w:val="24"/>
                <w:szCs w:val="24"/>
              </w:rPr>
              <w:t>обеспечения</w:t>
            </w:r>
            <w:proofErr w:type="gramEnd"/>
            <w:r w:rsidRPr="00806DCF">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8.4</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129"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130"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131"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132"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133"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134"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135"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136"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137"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138"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139"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140"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41"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42"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43"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806DCF" w:rsidRPr="00806DCF" w:rsidRDefault="00806DCF" w:rsidP="00806DC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06DCF">
              <w:rPr>
                <w:rFonts w:ascii="Times New Roman" w:hAnsi="Times New Roman" w:cs="Times New Roman"/>
                <w:sz w:val="24"/>
                <w:szCs w:val="24"/>
              </w:rPr>
              <w:t>престарелых</w:t>
            </w:r>
            <w:proofErr w:type="gramEnd"/>
            <w:r w:rsidRPr="00806DCF">
              <w:rPr>
                <w:rFonts w:ascii="Times New Roman" w:hAnsi="Times New Roman" w:cs="Times New Roman"/>
                <w:sz w:val="24"/>
                <w:szCs w:val="24"/>
              </w:rPr>
              <w:t>, больницы);</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4" w:anchor="block_1021" w:history="1">
              <w:r w:rsidRPr="00806DCF">
                <w:rPr>
                  <w:rFonts w:ascii="Times New Roman" w:hAnsi="Times New Roman" w:cs="Times New Roman"/>
                  <w:sz w:val="24"/>
                  <w:szCs w:val="24"/>
                  <w:u w:val="single"/>
                </w:rPr>
                <w:t>кодами 2.1-2.7.1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Общественное использование объектов капитального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5" w:anchor="block_1031" w:history="1">
              <w:r w:rsidRPr="00806DCF">
                <w:rPr>
                  <w:rFonts w:ascii="Times New Roman" w:hAnsi="Times New Roman" w:cs="Times New Roman"/>
                  <w:sz w:val="24"/>
                  <w:szCs w:val="24"/>
                  <w:u w:val="single"/>
                </w:rPr>
                <w:t>кодами 3.1-3.10.2</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 xml:space="preserve">Статья 37. Сельскохозяйственные зоны - </w:t>
      </w:r>
      <w:proofErr w:type="spellStart"/>
      <w:r w:rsidRPr="00806DCF">
        <w:rPr>
          <w:rFonts w:ascii="Times New Roman" w:hAnsi="Times New Roman" w:cs="Times New Roman"/>
          <w:b/>
          <w:sz w:val="24"/>
          <w:szCs w:val="24"/>
        </w:rPr>
        <w:t>Сх</w:t>
      </w:r>
      <w:proofErr w:type="spell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1. Зона сельскохозяйственных угодий - Сх</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В зону сельскохозяйственных угодий - Сх</w:t>
      </w:r>
      <w:proofErr w:type="gramStart"/>
      <w:r w:rsidRPr="00806DCF">
        <w:rPr>
          <w:rFonts w:ascii="Times New Roman" w:hAnsi="Times New Roman" w:cs="Times New Roman"/>
          <w:sz w:val="24"/>
          <w:szCs w:val="24"/>
        </w:rPr>
        <w:t>1</w:t>
      </w:r>
      <w:proofErr w:type="gramEnd"/>
      <w:r w:rsidRPr="00806DCF">
        <w:rPr>
          <w:rFonts w:ascii="Times New Roman" w:hAnsi="Times New Roman" w:cs="Times New Roman"/>
          <w:sz w:val="24"/>
          <w:szCs w:val="24"/>
        </w:rPr>
        <w:t xml:space="preserve"> входят: </w:t>
      </w:r>
      <w:r w:rsidRPr="00806DCF">
        <w:rPr>
          <w:rFonts w:ascii="Times New Roman" w:hAnsi="Times New Roman" w:cs="Times New Roman"/>
          <w:color w:val="000000"/>
          <w:sz w:val="24"/>
          <w:szCs w:val="24"/>
          <w:shd w:val="clear" w:color="auto" w:fill="FFFFFF"/>
        </w:rPr>
        <w:t xml:space="preserve">луговая  растительность, пашня, пастбища, сенокосы, многолетние насаждения, залежь. В соответствии со статьей 36 Градостроительного Кодекса РФ для земельных участков, отнесенных к зоне </w:t>
      </w:r>
      <w:r w:rsidRPr="00806DCF">
        <w:rPr>
          <w:rFonts w:ascii="Times New Roman" w:hAnsi="Times New Roman" w:cs="Times New Roman"/>
          <w:sz w:val="24"/>
          <w:szCs w:val="24"/>
        </w:rPr>
        <w:t>сельскохозяйственных угодий, 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lastRenderedPageBreak/>
        <w:t>2. Зона, занятая объектами сельскохозяйственного назначения - Сх</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w:t>
      </w:r>
    </w:p>
    <w:p w:rsidR="00806DCF" w:rsidRPr="00806DCF" w:rsidRDefault="00806DCF" w:rsidP="00806DCF">
      <w:pPr>
        <w:widowControl w:val="0"/>
        <w:tabs>
          <w:tab w:val="left" w:pos="950"/>
        </w:tabs>
        <w:autoSpaceDE w:val="0"/>
        <w:autoSpaceDN w:val="0"/>
        <w:adjustRightInd w:val="0"/>
        <w:spacing w:after="0" w:line="240" w:lineRule="auto"/>
        <w:jc w:val="both"/>
        <w:rPr>
          <w:rFonts w:ascii="Times New Roman" w:hAnsi="Times New Roman" w:cs="Times New Roman"/>
          <w:sz w:val="24"/>
          <w:szCs w:val="24"/>
          <w:highlight w:val="yellow"/>
        </w:rPr>
      </w:pPr>
      <w:r w:rsidRPr="00806DCF">
        <w:rPr>
          <w:rFonts w:ascii="Times New Roman" w:hAnsi="Times New Roman" w:cs="Times New Roman"/>
          <w:sz w:val="24"/>
          <w:szCs w:val="24"/>
          <w:highlight w:val="yellow"/>
        </w:rPr>
        <w:tab/>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proofErr w:type="spellStart"/>
            <w:r w:rsidRPr="00806DCF">
              <w:rPr>
                <w:rFonts w:ascii="Times New Roman" w:hAnsi="Times New Roman" w:cs="Times New Roman"/>
                <w:color w:val="2D2D2D"/>
                <w:sz w:val="24"/>
                <w:szCs w:val="24"/>
              </w:rPr>
              <w:t>Сельск</w:t>
            </w:r>
            <w:proofErr w:type="gramStart"/>
            <w:r w:rsidRPr="00806DCF">
              <w:rPr>
                <w:rFonts w:ascii="Times New Roman" w:hAnsi="Times New Roman" w:cs="Times New Roman"/>
                <w:color w:val="2D2D2D"/>
                <w:sz w:val="24"/>
                <w:szCs w:val="24"/>
              </w:rPr>
              <w:t>о</w:t>
            </w:r>
            <w:proofErr w:type="spellEnd"/>
            <w:r w:rsidRPr="00806DCF">
              <w:rPr>
                <w:rFonts w:ascii="Times New Roman" w:hAnsi="Times New Roman" w:cs="Times New Roman"/>
                <w:color w:val="2D2D2D"/>
                <w:sz w:val="24"/>
                <w:szCs w:val="24"/>
              </w:rPr>
              <w:t>-</w:t>
            </w:r>
            <w:proofErr w:type="gramEnd"/>
            <w:r w:rsidRPr="00806DCF">
              <w:rPr>
                <w:rFonts w:ascii="Times New Roman" w:hAnsi="Times New Roman" w:cs="Times New Roman"/>
                <w:color w:val="2D2D2D"/>
                <w:sz w:val="24"/>
                <w:szCs w:val="24"/>
              </w:rPr>
              <w:br/>
              <w:t>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сельского хозяйства.</w:t>
            </w:r>
            <w:r w:rsidRPr="00806DCF">
              <w:rPr>
                <w:rFonts w:ascii="Times New Roman" w:hAnsi="Times New Roman" w:cs="Times New Roman"/>
                <w:color w:val="2D2D2D"/>
                <w:sz w:val="24"/>
                <w:szCs w:val="24"/>
              </w:rPr>
              <w:br/>
              <w:t>Содержание данного вида разрешенного использования включает в себя содержание видов разрешенного использования с кодами 1.1-1.3, 1.5, 1.7-1.13, 1.15, 1.17,1.18*, в том числе размещение зданий и сооружений, используемых для хранения и переработки сельскохозяйственной продукции.</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&lt;*&gt; Используемые коды из действующего Классификатора видов разрешенного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Рыбоводство</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06DCF">
              <w:rPr>
                <w:rFonts w:ascii="Times New Roman" w:hAnsi="Times New Roman" w:cs="Times New Roman"/>
                <w:color w:val="2D2D2D"/>
                <w:sz w:val="24"/>
                <w:szCs w:val="24"/>
              </w:rPr>
              <w:t>аквакультуры</w:t>
            </w:r>
            <w:proofErr w:type="spellEnd"/>
            <w:r w:rsidRPr="00806DCF">
              <w:rPr>
                <w:rFonts w:ascii="Times New Roman" w:hAnsi="Times New Roman" w:cs="Times New Roman"/>
                <w:color w:val="2D2D2D"/>
                <w:sz w:val="24"/>
                <w:szCs w:val="24"/>
              </w:rPr>
              <w:t>);</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зданий, сооружений, оборудования, необходимых для осуществления рыбоводства (</w:t>
            </w:r>
            <w:proofErr w:type="spellStart"/>
            <w:r w:rsidRPr="00806DCF">
              <w:rPr>
                <w:rFonts w:ascii="Times New Roman" w:hAnsi="Times New Roman" w:cs="Times New Roman"/>
                <w:color w:val="2D2D2D"/>
                <w:sz w:val="24"/>
                <w:szCs w:val="24"/>
              </w:rPr>
              <w:t>аквакультуры</w:t>
            </w:r>
            <w:proofErr w:type="spellEnd"/>
            <w:r w:rsidRPr="00806DCF">
              <w:rPr>
                <w:rFonts w:ascii="Times New Roman" w:hAnsi="Times New Roman" w:cs="Times New Roman"/>
                <w:color w:val="2D2D2D"/>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1.13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 -</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безалкогольных напитков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2"/>
        <w:gridCol w:w="5869"/>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38. Земельные участки, на которые действие градостроительного регламента не распространяется.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Действие градостроительного регламента не распространяется на земельные участки:</w:t>
      </w:r>
    </w:p>
    <w:p w:rsidR="00806DCF" w:rsidRPr="00806DCF" w:rsidRDefault="00806DCF" w:rsidP="00806DCF">
      <w:pPr>
        <w:spacing w:after="0" w:line="240" w:lineRule="auto"/>
        <w:jc w:val="both"/>
        <w:rPr>
          <w:rFonts w:ascii="Times New Roman" w:hAnsi="Times New Roman" w:cs="Times New Roman"/>
          <w:sz w:val="24"/>
          <w:szCs w:val="24"/>
        </w:rPr>
      </w:pPr>
      <w:proofErr w:type="gramStart"/>
      <w:r w:rsidRPr="00806DCF">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06DCF">
        <w:rPr>
          <w:rFonts w:ascii="Times New Roman" w:hAnsi="Times New Roman" w:cs="Times New Roman"/>
          <w:sz w:val="24"/>
          <w:szCs w:val="24"/>
        </w:rPr>
        <w:t xml:space="preserve"> наследия;</w:t>
      </w:r>
    </w:p>
    <w:p w:rsidR="00806DCF" w:rsidRPr="00806DCF" w:rsidRDefault="00806DCF" w:rsidP="00806DCF">
      <w:pPr>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2) в границах территорий общего пользования;</w:t>
      </w:r>
    </w:p>
    <w:p w:rsidR="00806DCF" w:rsidRPr="00806DCF" w:rsidRDefault="00806DCF" w:rsidP="00806DCF">
      <w:pPr>
        <w:spacing w:after="0" w:line="240" w:lineRule="auto"/>
        <w:jc w:val="both"/>
        <w:rPr>
          <w:rFonts w:ascii="Times New Roman" w:hAnsi="Times New Roman" w:cs="Times New Roman"/>
          <w:sz w:val="24"/>
          <w:szCs w:val="24"/>
        </w:rPr>
      </w:pPr>
      <w:proofErr w:type="gramStart"/>
      <w:r w:rsidRPr="00806DCF">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roofErr w:type="gramStart"/>
      <w:r w:rsidRPr="00806DCF">
        <w:rPr>
          <w:rStyle w:val="blk"/>
          <w:rFonts w:ascii="Times New Roman" w:hAnsi="Times New Roman" w:cs="Times New Roman"/>
          <w:sz w:val="24"/>
          <w:szCs w:val="24"/>
        </w:rPr>
        <w:t>4) предоставленные для добычи полезных ископаемых.</w:t>
      </w:r>
      <w:proofErr w:type="gramEnd"/>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39. Земельные участки, на которые 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лесного фонда;</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-для земель, покрытых поверхностными водами;</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lastRenderedPageBreak/>
        <w:t>- для земель запаса;</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особо охраняемых природных территорий (за исключением земель лечебно-оздоровительных местностей и курортов);</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сельскохозяйственных угодий в составе земель сельскохозяйственного назначения;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земельных участков, расположенных в границах особых экономических зон и территорий опережающего социально-экономического развития.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Style w:val="blk"/>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E7B65" w:rsidRPr="00806DCF" w:rsidRDefault="00220796" w:rsidP="00806DCF">
      <w:pPr>
        <w:spacing w:after="0" w:line="240" w:lineRule="auto"/>
        <w:jc w:val="right"/>
        <w:rPr>
          <w:rFonts w:ascii="Times New Roman" w:hAnsi="Times New Roman" w:cs="Times New Roman"/>
          <w:sz w:val="24"/>
          <w:szCs w:val="24"/>
        </w:rPr>
      </w:pPr>
      <w:r w:rsidRPr="00806DCF">
        <w:rPr>
          <w:rFonts w:ascii="Times New Roman" w:hAnsi="Times New Roman" w:cs="Times New Roman"/>
          <w:sz w:val="24"/>
          <w:szCs w:val="24"/>
        </w:rPr>
        <w:t xml:space="preserve">            </w:t>
      </w:r>
    </w:p>
    <w:p w:rsidR="00806DCF" w:rsidRPr="00806DCF" w:rsidRDefault="00806DCF">
      <w:pPr>
        <w:spacing w:after="0" w:line="240" w:lineRule="auto"/>
        <w:jc w:val="right"/>
        <w:rPr>
          <w:rFonts w:ascii="Times New Roman" w:hAnsi="Times New Roman" w:cs="Times New Roman"/>
          <w:sz w:val="24"/>
          <w:szCs w:val="24"/>
        </w:rPr>
      </w:pPr>
    </w:p>
    <w:sectPr w:rsidR="00806DCF" w:rsidRPr="00806DCF" w:rsidSect="00FE7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43"/>
    <w:multiLevelType w:val="hybridMultilevel"/>
    <w:tmpl w:val="20082284"/>
    <w:lvl w:ilvl="0" w:tplc="78C48F24">
      <w:start w:val="1"/>
      <w:numFmt w:val="decimal"/>
      <w:lvlText w:val="%1."/>
      <w:lvlJc w:val="left"/>
      <w:pPr>
        <w:ind w:left="364" w:hanging="360"/>
      </w:pPr>
      <w:rPr>
        <w:rFonts w:hint="default"/>
      </w:rPr>
    </w:lvl>
    <w:lvl w:ilvl="1" w:tplc="C4B00CF6" w:tentative="1">
      <w:start w:val="1"/>
      <w:numFmt w:val="lowerLetter"/>
      <w:lvlText w:val="%2."/>
      <w:lvlJc w:val="left"/>
      <w:pPr>
        <w:ind w:left="1084" w:hanging="360"/>
      </w:pPr>
    </w:lvl>
    <w:lvl w:ilvl="2" w:tplc="7638E872" w:tentative="1">
      <w:start w:val="1"/>
      <w:numFmt w:val="lowerRoman"/>
      <w:lvlText w:val="%3."/>
      <w:lvlJc w:val="right"/>
      <w:pPr>
        <w:ind w:left="1804" w:hanging="180"/>
      </w:pPr>
    </w:lvl>
    <w:lvl w:ilvl="3" w:tplc="202A3116" w:tentative="1">
      <w:start w:val="1"/>
      <w:numFmt w:val="decimal"/>
      <w:lvlText w:val="%4."/>
      <w:lvlJc w:val="left"/>
      <w:pPr>
        <w:ind w:left="2524" w:hanging="360"/>
      </w:pPr>
    </w:lvl>
    <w:lvl w:ilvl="4" w:tplc="95567BDE" w:tentative="1">
      <w:start w:val="1"/>
      <w:numFmt w:val="lowerLetter"/>
      <w:lvlText w:val="%5."/>
      <w:lvlJc w:val="left"/>
      <w:pPr>
        <w:ind w:left="3244" w:hanging="360"/>
      </w:pPr>
    </w:lvl>
    <w:lvl w:ilvl="5" w:tplc="57025162" w:tentative="1">
      <w:start w:val="1"/>
      <w:numFmt w:val="lowerRoman"/>
      <w:lvlText w:val="%6."/>
      <w:lvlJc w:val="right"/>
      <w:pPr>
        <w:ind w:left="3964" w:hanging="180"/>
      </w:pPr>
    </w:lvl>
    <w:lvl w:ilvl="6" w:tplc="7068BD34" w:tentative="1">
      <w:start w:val="1"/>
      <w:numFmt w:val="decimal"/>
      <w:lvlText w:val="%7."/>
      <w:lvlJc w:val="left"/>
      <w:pPr>
        <w:ind w:left="4684" w:hanging="360"/>
      </w:pPr>
    </w:lvl>
    <w:lvl w:ilvl="7" w:tplc="0C824E86" w:tentative="1">
      <w:start w:val="1"/>
      <w:numFmt w:val="lowerLetter"/>
      <w:lvlText w:val="%8."/>
      <w:lvlJc w:val="left"/>
      <w:pPr>
        <w:ind w:left="5404" w:hanging="360"/>
      </w:pPr>
    </w:lvl>
    <w:lvl w:ilvl="8" w:tplc="C4DA919C" w:tentative="1">
      <w:start w:val="1"/>
      <w:numFmt w:val="lowerRoman"/>
      <w:lvlText w:val="%9."/>
      <w:lvlJc w:val="right"/>
      <w:pPr>
        <w:ind w:left="6124" w:hanging="180"/>
      </w:pPr>
    </w:lvl>
  </w:abstractNum>
  <w:abstractNum w:abstractNumId="1">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2">
    <w:nsid w:val="03976C75"/>
    <w:multiLevelType w:val="singleLevel"/>
    <w:tmpl w:val="662880A4"/>
    <w:lvl w:ilvl="0">
      <w:start w:val="6"/>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4">
    <w:nsid w:val="06870F0C"/>
    <w:multiLevelType w:val="hybridMultilevel"/>
    <w:tmpl w:val="C59CAB46"/>
    <w:lvl w:ilvl="0" w:tplc="14FA4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4A5AF0"/>
    <w:multiLevelType w:val="singleLevel"/>
    <w:tmpl w:val="E0FCB0E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C52F10"/>
    <w:multiLevelType w:val="hybridMultilevel"/>
    <w:tmpl w:val="6C685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9">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0">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1">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2">
    <w:nsid w:val="1CC577CD"/>
    <w:multiLevelType w:val="hybridMultilevel"/>
    <w:tmpl w:val="47642516"/>
    <w:lvl w:ilvl="0" w:tplc="2F367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A24D1"/>
    <w:multiLevelType w:val="hybridMultilevel"/>
    <w:tmpl w:val="E418029A"/>
    <w:lvl w:ilvl="0" w:tplc="C0006AC2">
      <w:start w:val="1"/>
      <w:numFmt w:val="decimal"/>
      <w:lvlText w:val="%1."/>
      <w:lvlJc w:val="left"/>
      <w:pPr>
        <w:ind w:left="911" w:hanging="360"/>
      </w:pPr>
      <w:rPr>
        <w:rFonts w:hint="default"/>
      </w:rPr>
    </w:lvl>
    <w:lvl w:ilvl="1" w:tplc="08F276F0" w:tentative="1">
      <w:start w:val="1"/>
      <w:numFmt w:val="lowerLetter"/>
      <w:lvlText w:val="%2."/>
      <w:lvlJc w:val="left"/>
      <w:pPr>
        <w:ind w:left="1631" w:hanging="360"/>
      </w:pPr>
    </w:lvl>
    <w:lvl w:ilvl="2" w:tplc="6CD6B02E" w:tentative="1">
      <w:start w:val="1"/>
      <w:numFmt w:val="lowerRoman"/>
      <w:lvlText w:val="%3."/>
      <w:lvlJc w:val="right"/>
      <w:pPr>
        <w:ind w:left="2351" w:hanging="180"/>
      </w:pPr>
    </w:lvl>
    <w:lvl w:ilvl="3" w:tplc="7172C458" w:tentative="1">
      <w:start w:val="1"/>
      <w:numFmt w:val="decimal"/>
      <w:lvlText w:val="%4."/>
      <w:lvlJc w:val="left"/>
      <w:pPr>
        <w:ind w:left="3071" w:hanging="360"/>
      </w:pPr>
    </w:lvl>
    <w:lvl w:ilvl="4" w:tplc="E9981648" w:tentative="1">
      <w:start w:val="1"/>
      <w:numFmt w:val="lowerLetter"/>
      <w:lvlText w:val="%5."/>
      <w:lvlJc w:val="left"/>
      <w:pPr>
        <w:ind w:left="3791" w:hanging="360"/>
      </w:pPr>
    </w:lvl>
    <w:lvl w:ilvl="5" w:tplc="05C6BC4C" w:tentative="1">
      <w:start w:val="1"/>
      <w:numFmt w:val="lowerRoman"/>
      <w:lvlText w:val="%6."/>
      <w:lvlJc w:val="right"/>
      <w:pPr>
        <w:ind w:left="4511" w:hanging="180"/>
      </w:pPr>
    </w:lvl>
    <w:lvl w:ilvl="6" w:tplc="588A327C" w:tentative="1">
      <w:start w:val="1"/>
      <w:numFmt w:val="decimal"/>
      <w:lvlText w:val="%7."/>
      <w:lvlJc w:val="left"/>
      <w:pPr>
        <w:ind w:left="5231" w:hanging="360"/>
      </w:pPr>
    </w:lvl>
    <w:lvl w:ilvl="7" w:tplc="0EB80916" w:tentative="1">
      <w:start w:val="1"/>
      <w:numFmt w:val="lowerLetter"/>
      <w:lvlText w:val="%8."/>
      <w:lvlJc w:val="left"/>
      <w:pPr>
        <w:ind w:left="5951" w:hanging="360"/>
      </w:pPr>
    </w:lvl>
    <w:lvl w:ilvl="8" w:tplc="F5AA3AAC" w:tentative="1">
      <w:start w:val="1"/>
      <w:numFmt w:val="lowerRoman"/>
      <w:lvlText w:val="%9."/>
      <w:lvlJc w:val="right"/>
      <w:pPr>
        <w:ind w:left="6671" w:hanging="180"/>
      </w:pPr>
    </w:lvl>
  </w:abstractNum>
  <w:abstractNum w:abstractNumId="14">
    <w:nsid w:val="2EFF2C72"/>
    <w:multiLevelType w:val="singleLevel"/>
    <w:tmpl w:val="C1ECF8AE"/>
    <w:lvl w:ilvl="0">
      <w:start w:val="1"/>
      <w:numFmt w:val="decimal"/>
      <w:lvlText w:val="%1)"/>
      <w:legacy w:legacy="1" w:legacySpace="0" w:legacyIndent="332"/>
      <w:lvlJc w:val="left"/>
      <w:rPr>
        <w:rFonts w:ascii="Times New Roman" w:eastAsia="Times New Roman" w:hAnsi="Times New Roman" w:cs="Times New Roman"/>
      </w:rPr>
    </w:lvl>
  </w:abstractNum>
  <w:abstractNum w:abstractNumId="15">
    <w:nsid w:val="2FFA3C80"/>
    <w:multiLevelType w:val="hybridMultilevel"/>
    <w:tmpl w:val="47642516"/>
    <w:lvl w:ilvl="0" w:tplc="EBD4A278">
      <w:start w:val="1"/>
      <w:numFmt w:val="decimal"/>
      <w:lvlText w:val="%1."/>
      <w:lvlJc w:val="left"/>
      <w:pPr>
        <w:ind w:left="720" w:hanging="360"/>
      </w:pPr>
      <w:rPr>
        <w:rFonts w:hint="default"/>
      </w:rPr>
    </w:lvl>
    <w:lvl w:ilvl="1" w:tplc="3F46AA7E" w:tentative="1">
      <w:start w:val="1"/>
      <w:numFmt w:val="lowerLetter"/>
      <w:lvlText w:val="%2."/>
      <w:lvlJc w:val="left"/>
      <w:pPr>
        <w:ind w:left="1440" w:hanging="360"/>
      </w:pPr>
    </w:lvl>
    <w:lvl w:ilvl="2" w:tplc="1E5C0E20" w:tentative="1">
      <w:start w:val="1"/>
      <w:numFmt w:val="lowerRoman"/>
      <w:lvlText w:val="%3."/>
      <w:lvlJc w:val="right"/>
      <w:pPr>
        <w:ind w:left="2160" w:hanging="180"/>
      </w:pPr>
    </w:lvl>
    <w:lvl w:ilvl="3" w:tplc="2148258C" w:tentative="1">
      <w:start w:val="1"/>
      <w:numFmt w:val="decimal"/>
      <w:lvlText w:val="%4."/>
      <w:lvlJc w:val="left"/>
      <w:pPr>
        <w:ind w:left="2880" w:hanging="360"/>
      </w:pPr>
    </w:lvl>
    <w:lvl w:ilvl="4" w:tplc="F398C63C" w:tentative="1">
      <w:start w:val="1"/>
      <w:numFmt w:val="lowerLetter"/>
      <w:lvlText w:val="%5."/>
      <w:lvlJc w:val="left"/>
      <w:pPr>
        <w:ind w:left="3600" w:hanging="360"/>
      </w:pPr>
    </w:lvl>
    <w:lvl w:ilvl="5" w:tplc="A9501424" w:tentative="1">
      <w:start w:val="1"/>
      <w:numFmt w:val="lowerRoman"/>
      <w:lvlText w:val="%6."/>
      <w:lvlJc w:val="right"/>
      <w:pPr>
        <w:ind w:left="4320" w:hanging="180"/>
      </w:pPr>
    </w:lvl>
    <w:lvl w:ilvl="6" w:tplc="10D2BBDE" w:tentative="1">
      <w:start w:val="1"/>
      <w:numFmt w:val="decimal"/>
      <w:lvlText w:val="%7."/>
      <w:lvlJc w:val="left"/>
      <w:pPr>
        <w:ind w:left="5040" w:hanging="360"/>
      </w:pPr>
    </w:lvl>
    <w:lvl w:ilvl="7" w:tplc="DD40658E" w:tentative="1">
      <w:start w:val="1"/>
      <w:numFmt w:val="lowerLetter"/>
      <w:lvlText w:val="%8."/>
      <w:lvlJc w:val="left"/>
      <w:pPr>
        <w:ind w:left="5760" w:hanging="360"/>
      </w:pPr>
    </w:lvl>
    <w:lvl w:ilvl="8" w:tplc="65A4BCC8" w:tentative="1">
      <w:start w:val="1"/>
      <w:numFmt w:val="lowerRoman"/>
      <w:lvlText w:val="%9."/>
      <w:lvlJc w:val="right"/>
      <w:pPr>
        <w:ind w:left="6480" w:hanging="180"/>
      </w:pPr>
    </w:lvl>
  </w:abstractNum>
  <w:abstractNum w:abstractNumId="16">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7">
    <w:nsid w:val="342C2C0F"/>
    <w:multiLevelType w:val="singleLevel"/>
    <w:tmpl w:val="54EC3870"/>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18">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19">
    <w:nsid w:val="3D1B6D14"/>
    <w:multiLevelType w:val="hybridMultilevel"/>
    <w:tmpl w:val="3C666DD6"/>
    <w:lvl w:ilvl="0" w:tplc="36E410E0">
      <w:start w:val="1"/>
      <w:numFmt w:val="bullet"/>
      <w:lvlText w:val=""/>
      <w:lvlJc w:val="left"/>
      <w:pPr>
        <w:tabs>
          <w:tab w:val="num" w:pos="900"/>
        </w:tabs>
        <w:ind w:left="900" w:hanging="360"/>
      </w:pPr>
      <w:rPr>
        <w:rFonts w:ascii="Wingdings" w:hAnsi="Wingdings" w:hint="default"/>
        <w:color w:val="auto"/>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DF596B"/>
    <w:multiLevelType w:val="singleLevel"/>
    <w:tmpl w:val="C43EFFB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1">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2">
    <w:nsid w:val="461D7DE2"/>
    <w:multiLevelType w:val="singleLevel"/>
    <w:tmpl w:val="4F56202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4DE87A00"/>
    <w:multiLevelType w:val="singleLevel"/>
    <w:tmpl w:val="232233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4864F00"/>
    <w:multiLevelType w:val="singleLevel"/>
    <w:tmpl w:val="3C0E6D12"/>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5">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26">
    <w:nsid w:val="5D7E678F"/>
    <w:multiLevelType w:val="singleLevel"/>
    <w:tmpl w:val="D2906DAE"/>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7">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28">
    <w:nsid w:val="6CDD28FD"/>
    <w:multiLevelType w:val="singleLevel"/>
    <w:tmpl w:val="4D06567C"/>
    <w:lvl w:ilvl="0">
      <w:start w:val="1"/>
      <w:numFmt w:val="decimal"/>
      <w:lvlText w:val="%1)"/>
      <w:legacy w:legacy="1" w:legacySpace="0" w:legacyIndent="264"/>
      <w:lvlJc w:val="left"/>
      <w:rPr>
        <w:rFonts w:ascii="Times New Roman" w:eastAsia="Times New Roman" w:hAnsi="Times New Roman" w:cs="Times New Roman"/>
      </w:rPr>
    </w:lvl>
  </w:abstractNum>
  <w:abstractNum w:abstractNumId="29">
    <w:nsid w:val="71A17489"/>
    <w:multiLevelType w:val="singleLevel"/>
    <w:tmpl w:val="D2AA4B2C"/>
    <w:lvl w:ilvl="0">
      <w:start w:val="1"/>
      <w:numFmt w:val="decimal"/>
      <w:lvlText w:val="%1."/>
      <w:legacy w:legacy="1" w:legacySpace="0" w:legacyIndent="372"/>
      <w:lvlJc w:val="left"/>
      <w:rPr>
        <w:rFonts w:ascii="Times New Roman" w:eastAsia="Times New Roman" w:hAnsi="Times New Roman" w:cs="Times New Roman"/>
      </w:rPr>
    </w:lvl>
  </w:abstractNum>
  <w:abstractNum w:abstractNumId="30">
    <w:nsid w:val="72E162BB"/>
    <w:multiLevelType w:val="singleLevel"/>
    <w:tmpl w:val="CEAACA14"/>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1">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2">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tentative="1">
      <w:start w:val="1"/>
      <w:numFmt w:val="decimal"/>
      <w:lvlText w:val="%4."/>
      <w:lvlJc w:val="left"/>
      <w:pPr>
        <w:tabs>
          <w:tab w:val="num" w:pos="2532"/>
        </w:tabs>
        <w:ind w:left="2532" w:hanging="360"/>
      </w:pPr>
    </w:lvl>
    <w:lvl w:ilvl="4" w:tplc="CF102F4C" w:tentative="1">
      <w:start w:val="1"/>
      <w:numFmt w:val="lowerLetter"/>
      <w:lvlText w:val="%5."/>
      <w:lvlJc w:val="left"/>
      <w:pPr>
        <w:tabs>
          <w:tab w:val="num" w:pos="3252"/>
        </w:tabs>
        <w:ind w:left="3252" w:hanging="360"/>
      </w:pPr>
    </w:lvl>
    <w:lvl w:ilvl="5" w:tplc="E6F00DAA" w:tentative="1">
      <w:start w:val="1"/>
      <w:numFmt w:val="lowerRoman"/>
      <w:lvlText w:val="%6."/>
      <w:lvlJc w:val="right"/>
      <w:pPr>
        <w:tabs>
          <w:tab w:val="num" w:pos="3972"/>
        </w:tabs>
        <w:ind w:left="3972" w:hanging="180"/>
      </w:pPr>
    </w:lvl>
    <w:lvl w:ilvl="6" w:tplc="88D26CAE" w:tentative="1">
      <w:start w:val="1"/>
      <w:numFmt w:val="decimal"/>
      <w:lvlText w:val="%7."/>
      <w:lvlJc w:val="left"/>
      <w:pPr>
        <w:tabs>
          <w:tab w:val="num" w:pos="4692"/>
        </w:tabs>
        <w:ind w:left="4692" w:hanging="360"/>
      </w:pPr>
    </w:lvl>
    <w:lvl w:ilvl="7" w:tplc="B53EB7DE" w:tentative="1">
      <w:start w:val="1"/>
      <w:numFmt w:val="lowerLetter"/>
      <w:lvlText w:val="%8."/>
      <w:lvlJc w:val="left"/>
      <w:pPr>
        <w:tabs>
          <w:tab w:val="num" w:pos="5412"/>
        </w:tabs>
        <w:ind w:left="5412" w:hanging="360"/>
      </w:pPr>
    </w:lvl>
    <w:lvl w:ilvl="8" w:tplc="2D1CFEE6" w:tentative="1">
      <w:start w:val="1"/>
      <w:numFmt w:val="lowerRoman"/>
      <w:lvlText w:val="%9."/>
      <w:lvlJc w:val="right"/>
      <w:pPr>
        <w:tabs>
          <w:tab w:val="num" w:pos="6132"/>
        </w:tabs>
        <w:ind w:left="6132" w:hanging="180"/>
      </w:pPr>
    </w:lvl>
  </w:abstractNum>
  <w:abstractNum w:abstractNumId="33">
    <w:nsid w:val="7529781F"/>
    <w:multiLevelType w:val="hybridMultilevel"/>
    <w:tmpl w:val="226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A0578"/>
    <w:multiLevelType w:val="singleLevel"/>
    <w:tmpl w:val="E1925660"/>
    <w:lvl w:ilvl="0">
      <w:start w:val="2"/>
      <w:numFmt w:val="decimal"/>
      <w:lvlText w:val="%1."/>
      <w:legacy w:legacy="1" w:legacySpace="0" w:legacyIndent="300"/>
      <w:lvlJc w:val="left"/>
      <w:pPr>
        <w:ind w:left="0" w:firstLine="0"/>
      </w:pPr>
      <w:rPr>
        <w:rFonts w:ascii="Times New Roman" w:hAnsi="Times New Roman" w:cs="Times New Roman" w:hint="default"/>
      </w:rPr>
    </w:lvl>
  </w:abstractNum>
  <w:abstractNum w:abstractNumId="35">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6"/>
  </w:num>
  <w:num w:numId="2">
    <w:abstractNumId w:val="21"/>
  </w:num>
  <w:num w:numId="3">
    <w:abstractNumId w:val="8"/>
  </w:num>
  <w:num w:numId="4">
    <w:abstractNumId w:val="35"/>
  </w:num>
  <w:num w:numId="5">
    <w:abstractNumId w:val="28"/>
  </w:num>
  <w:num w:numId="6">
    <w:abstractNumId w:val="14"/>
  </w:num>
  <w:num w:numId="7">
    <w:abstractNumId w:val="9"/>
  </w:num>
  <w:num w:numId="8">
    <w:abstractNumId w:val="29"/>
  </w:num>
  <w:num w:numId="9">
    <w:abstractNumId w:val="10"/>
  </w:num>
  <w:num w:numId="10">
    <w:abstractNumId w:val="16"/>
  </w:num>
  <w:num w:numId="11">
    <w:abstractNumId w:val="3"/>
  </w:num>
  <w:num w:numId="12">
    <w:abstractNumId w:val="1"/>
  </w:num>
  <w:num w:numId="13">
    <w:abstractNumId w:val="18"/>
  </w:num>
  <w:num w:numId="14">
    <w:abstractNumId w:val="31"/>
  </w:num>
  <w:num w:numId="15">
    <w:abstractNumId w:val="32"/>
  </w:num>
  <w:num w:numId="16">
    <w:abstractNumId w:val="20"/>
    <w:lvlOverride w:ilvl="0">
      <w:startOverride w:val="1"/>
    </w:lvlOverride>
  </w:num>
  <w:num w:numId="17">
    <w:abstractNumId w:val="26"/>
    <w:lvlOverride w:ilvl="0">
      <w:startOverride w:val="1"/>
    </w:lvlOverride>
  </w:num>
  <w:num w:numId="18">
    <w:abstractNumId w:val="22"/>
    <w:lvlOverride w:ilvl="0">
      <w:startOverride w:val="1"/>
    </w:lvlOverride>
  </w:num>
  <w:num w:numId="19">
    <w:abstractNumId w:val="30"/>
    <w:lvlOverride w:ilvl="0">
      <w:startOverride w:val="4"/>
    </w:lvlOverride>
  </w:num>
  <w:num w:numId="20">
    <w:abstractNumId w:val="34"/>
    <w:lvlOverride w:ilvl="0">
      <w:startOverride w:val="2"/>
    </w:lvlOverride>
  </w:num>
  <w:num w:numId="21">
    <w:abstractNumId w:val="23"/>
    <w:lvlOverride w:ilvl="0">
      <w:startOverride w:val="1"/>
    </w:lvlOverride>
  </w:num>
  <w:num w:numId="22">
    <w:abstractNumId w:val="0"/>
  </w:num>
  <w:num w:numId="23">
    <w:abstractNumId w:val="15"/>
  </w:num>
  <w:num w:numId="24">
    <w:abstractNumId w:val="4"/>
  </w:num>
  <w:num w:numId="25">
    <w:abstractNumId w:val="12"/>
  </w:num>
  <w:num w:numId="26">
    <w:abstractNumId w:val="27"/>
  </w:num>
  <w:num w:numId="27">
    <w:abstractNumId w:val="25"/>
  </w:num>
  <w:num w:numId="28">
    <w:abstractNumId w:val="11"/>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4"/>
    <w:lvlOverride w:ilvl="0">
      <w:startOverride w:val="2"/>
    </w:lvlOverride>
  </w:num>
  <w:num w:numId="33">
    <w:abstractNumId w:val="5"/>
    <w:lvlOverride w:ilvl="0">
      <w:startOverride w:val="1"/>
    </w:lvlOverride>
  </w:num>
  <w:num w:numId="34">
    <w:abstractNumId w:val="17"/>
    <w:lvlOverride w:ilvl="0">
      <w:startOverride w:val="1"/>
    </w:lvlOverride>
  </w:num>
  <w:num w:numId="35">
    <w:abstractNumId w:val="2"/>
    <w:lvlOverride w:ilvl="0">
      <w:startOverride w:val="6"/>
    </w:lvlOverride>
  </w:num>
  <w:num w:numId="36">
    <w:abstractNumId w:val="13"/>
  </w:num>
  <w:num w:numId="37">
    <w:abstractNumId w:val="7"/>
  </w:num>
  <w:num w:numId="38">
    <w:abstractNumId w:val="3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796"/>
    <w:rsid w:val="000B7DC6"/>
    <w:rsid w:val="000D78D9"/>
    <w:rsid w:val="00220796"/>
    <w:rsid w:val="003104EA"/>
    <w:rsid w:val="003622BC"/>
    <w:rsid w:val="003C3304"/>
    <w:rsid w:val="00487E1A"/>
    <w:rsid w:val="005C785F"/>
    <w:rsid w:val="007B61F2"/>
    <w:rsid w:val="00806DCF"/>
    <w:rsid w:val="00812EAB"/>
    <w:rsid w:val="008D3448"/>
    <w:rsid w:val="00A9114E"/>
    <w:rsid w:val="00C9664E"/>
    <w:rsid w:val="00CE19E6"/>
    <w:rsid w:val="00FE7B65"/>
    <w:rsid w:val="00FF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796"/>
    <w:rPr>
      <w:rFonts w:eastAsiaTheme="minorEastAsia"/>
      <w:lang w:eastAsia="ru-RU"/>
    </w:rPr>
  </w:style>
  <w:style w:type="paragraph" w:styleId="1">
    <w:name w:val="heading 1"/>
    <w:basedOn w:val="a0"/>
    <w:next w:val="a0"/>
    <w:link w:val="10"/>
    <w:qFormat/>
    <w:rsid w:val="00806DCF"/>
    <w:pPr>
      <w:keepNext/>
      <w:keepLines/>
      <w:pageBreakBefore/>
      <w:suppressLineNumbers/>
      <w:suppressAutoHyphens/>
      <w:spacing w:before="360" w:after="18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806DCF"/>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ПодЗаголовок"/>
    <w:basedOn w:val="a0"/>
    <w:next w:val="a0"/>
    <w:link w:val="31"/>
    <w:qFormat/>
    <w:rsid w:val="00806DC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806DC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806DC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806DCF"/>
    <w:pPr>
      <w:spacing w:before="240" w:after="60" w:line="240" w:lineRule="auto"/>
      <w:outlineLvl w:val="5"/>
    </w:pPr>
    <w:rPr>
      <w:rFonts w:ascii="Calibri" w:eastAsia="Times New Roman" w:hAnsi="Calibri" w:cs="Times New Roman"/>
      <w:b/>
      <w:bCs/>
      <w:sz w:val="20"/>
      <w:szCs w:val="20"/>
    </w:rPr>
  </w:style>
  <w:style w:type="paragraph" w:styleId="7">
    <w:name w:val="heading 7"/>
    <w:basedOn w:val="a0"/>
    <w:next w:val="a0"/>
    <w:link w:val="70"/>
    <w:qFormat/>
    <w:rsid w:val="00806DCF"/>
    <w:pPr>
      <w:keepNext/>
      <w:spacing w:before="120" w:after="120" w:line="240" w:lineRule="auto"/>
      <w:ind w:firstLine="567"/>
      <w:contextualSpacing/>
      <w:jc w:val="center"/>
      <w:outlineLvl w:val="6"/>
    </w:pPr>
    <w:rPr>
      <w:rFonts w:ascii="Times New Roman" w:eastAsia="Times New Roman" w:hAnsi="Times New Roman" w:cs="Times New Roman"/>
      <w:b/>
      <w:bCs/>
      <w:color w:val="000000"/>
      <w:sz w:val="24"/>
      <w:szCs w:val="24"/>
      <w:u w:val="single"/>
    </w:rPr>
  </w:style>
  <w:style w:type="paragraph" w:styleId="8">
    <w:name w:val="heading 8"/>
    <w:basedOn w:val="a0"/>
    <w:next w:val="a0"/>
    <w:link w:val="80"/>
    <w:qFormat/>
    <w:rsid w:val="00806DCF"/>
    <w:pPr>
      <w:keepNext/>
      <w:tabs>
        <w:tab w:val="num" w:pos="1440"/>
      </w:tabs>
      <w:spacing w:before="120" w:after="120" w:line="240" w:lineRule="auto"/>
      <w:ind w:left="1440" w:hanging="432"/>
      <w:contextualSpacing/>
      <w:jc w:val="both"/>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806DCF"/>
    <w:pPr>
      <w:keepNext/>
      <w:tabs>
        <w:tab w:val="num" w:pos="1584"/>
      </w:tabs>
      <w:spacing w:before="120" w:after="120" w:line="240" w:lineRule="auto"/>
      <w:ind w:left="1584" w:hanging="144"/>
      <w:contextualSpacing/>
      <w:jc w:val="both"/>
      <w:outlineLvl w:val="8"/>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DCF"/>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806DCF"/>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1"/>
    <w:link w:val="30"/>
    <w:rsid w:val="00806DCF"/>
    <w:rPr>
      <w:rFonts w:ascii="Cambria" w:eastAsia="Times New Roman" w:hAnsi="Cambria" w:cs="Times New Roman"/>
      <w:b/>
      <w:bCs/>
      <w:sz w:val="26"/>
      <w:szCs w:val="26"/>
      <w:lang w:eastAsia="ru-RU"/>
    </w:rPr>
  </w:style>
  <w:style w:type="character" w:customStyle="1" w:styleId="40">
    <w:name w:val="Заголовок 4 Знак"/>
    <w:basedOn w:val="a1"/>
    <w:link w:val="4"/>
    <w:rsid w:val="00806DCF"/>
    <w:rPr>
      <w:rFonts w:ascii="Calibri" w:eastAsia="Times New Roman" w:hAnsi="Calibri" w:cs="Times New Roman"/>
      <w:b/>
      <w:bCs/>
      <w:sz w:val="28"/>
      <w:szCs w:val="28"/>
      <w:lang w:eastAsia="ru-RU"/>
    </w:rPr>
  </w:style>
  <w:style w:type="character" w:customStyle="1" w:styleId="50">
    <w:name w:val="Заголовок 5 Знак"/>
    <w:basedOn w:val="a1"/>
    <w:link w:val="5"/>
    <w:rsid w:val="00806DC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06DCF"/>
    <w:rPr>
      <w:rFonts w:ascii="Calibri" w:eastAsia="Times New Roman" w:hAnsi="Calibri" w:cs="Times New Roman"/>
      <w:b/>
      <w:bCs/>
      <w:sz w:val="20"/>
      <w:szCs w:val="20"/>
      <w:lang w:eastAsia="ru-RU"/>
    </w:rPr>
  </w:style>
  <w:style w:type="character" w:customStyle="1" w:styleId="70">
    <w:name w:val="Заголовок 7 Знак"/>
    <w:basedOn w:val="a1"/>
    <w:link w:val="7"/>
    <w:rsid w:val="00806DCF"/>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806DCF"/>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806DCF"/>
    <w:rPr>
      <w:rFonts w:ascii="Times New Roman" w:eastAsia="Times New Roman" w:hAnsi="Times New Roman" w:cs="Times New Roman"/>
      <w:sz w:val="24"/>
      <w:szCs w:val="24"/>
      <w:lang w:eastAsia="ru-RU"/>
    </w:rPr>
  </w:style>
  <w:style w:type="character" w:styleId="a4">
    <w:name w:val="Hyperlink"/>
    <w:uiPriority w:val="99"/>
    <w:rsid w:val="00806DCF"/>
    <w:rPr>
      <w:color w:val="0000FF"/>
      <w:u w:val="single"/>
    </w:rPr>
  </w:style>
  <w:style w:type="paragraph" w:customStyle="1" w:styleId="bodytext">
    <w:name w:val="body text"/>
    <w:basedOn w:val="a0"/>
    <w:uiPriority w:val="99"/>
    <w:rsid w:val="00806DCF"/>
    <w:pPr>
      <w:spacing w:before="60" w:after="60" w:line="240" w:lineRule="auto"/>
      <w:jc w:val="both"/>
    </w:pPr>
    <w:rPr>
      <w:rFonts w:ascii="Arial" w:eastAsia="Times New Roman" w:hAnsi="Arial" w:cs="Arial"/>
      <w:b/>
      <w:bCs/>
      <w:i/>
      <w:iCs/>
      <w:sz w:val="24"/>
      <w:szCs w:val="24"/>
      <w:lang w:val="en-US"/>
    </w:rPr>
  </w:style>
  <w:style w:type="paragraph" w:styleId="11">
    <w:name w:val="toc 1"/>
    <w:basedOn w:val="a0"/>
    <w:next w:val="a0"/>
    <w:autoRedefine/>
    <w:uiPriority w:val="39"/>
    <w:qFormat/>
    <w:rsid w:val="00806DCF"/>
    <w:pPr>
      <w:tabs>
        <w:tab w:val="right" w:leader="dot" w:pos="9356"/>
      </w:tabs>
      <w:spacing w:before="360" w:after="0" w:line="360" w:lineRule="auto"/>
      <w:jc w:val="both"/>
    </w:pPr>
    <w:rPr>
      <w:rFonts w:ascii="Book Antiqua" w:eastAsia="Times New Roman" w:hAnsi="Book Antiqua" w:cs="Book Antiqua"/>
      <w:b/>
      <w:bCs/>
      <w:caps/>
      <w:noProof/>
      <w:sz w:val="24"/>
      <w:szCs w:val="24"/>
    </w:rPr>
  </w:style>
  <w:style w:type="paragraph" w:styleId="22">
    <w:name w:val="toc 2"/>
    <w:basedOn w:val="a0"/>
    <w:next w:val="a0"/>
    <w:autoRedefine/>
    <w:uiPriority w:val="39"/>
    <w:qFormat/>
    <w:rsid w:val="00806DCF"/>
    <w:pPr>
      <w:tabs>
        <w:tab w:val="left" w:pos="1540"/>
        <w:tab w:val="right" w:leader="dot" w:pos="9356"/>
        <w:tab w:val="right" w:leader="dot" w:pos="9515"/>
        <w:tab w:val="right" w:leader="dot" w:pos="9677"/>
      </w:tabs>
      <w:spacing w:after="0" w:line="240" w:lineRule="auto"/>
      <w:jc w:val="both"/>
    </w:pPr>
    <w:rPr>
      <w:rFonts w:ascii="Times New Roman" w:eastAsia="Times New Roman" w:hAnsi="Times New Roman" w:cs="Times New Roman"/>
      <w:b/>
      <w:noProof/>
      <w:sz w:val="24"/>
      <w:szCs w:val="24"/>
    </w:rPr>
  </w:style>
  <w:style w:type="paragraph" w:styleId="23">
    <w:name w:val="Body Text Indent 2"/>
    <w:basedOn w:val="a0"/>
    <w:link w:val="24"/>
    <w:rsid w:val="00806DCF"/>
    <w:pPr>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806DCF"/>
    <w:rPr>
      <w:rFonts w:ascii="Times New Roman" w:eastAsia="Times New Roman" w:hAnsi="Times New Roman" w:cs="Times New Roman"/>
      <w:sz w:val="24"/>
      <w:szCs w:val="24"/>
      <w:lang w:eastAsia="ru-RU"/>
    </w:rPr>
  </w:style>
  <w:style w:type="paragraph" w:styleId="25">
    <w:name w:val="Body Text 2"/>
    <w:basedOn w:val="a0"/>
    <w:link w:val="26"/>
    <w:rsid w:val="00806DCF"/>
    <w:pPr>
      <w:tabs>
        <w:tab w:val="left" w:pos="-3675"/>
      </w:tabs>
      <w:spacing w:after="0" w:line="24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806DCF"/>
    <w:rPr>
      <w:rFonts w:ascii="Times New Roman" w:eastAsia="Times New Roman" w:hAnsi="Times New Roman" w:cs="Times New Roman"/>
      <w:sz w:val="24"/>
      <w:szCs w:val="24"/>
      <w:lang w:eastAsia="ru-RU"/>
    </w:rPr>
  </w:style>
  <w:style w:type="paragraph" w:customStyle="1" w:styleId="BodyTxt">
    <w:name w:val="Body Txt"/>
    <w:basedOn w:val="a0"/>
    <w:rsid w:val="00806DCF"/>
    <w:pPr>
      <w:spacing w:before="60" w:after="60" w:line="240" w:lineRule="auto"/>
      <w:ind w:firstLine="567"/>
      <w:jc w:val="both"/>
    </w:pPr>
    <w:rPr>
      <w:rFonts w:ascii="Thames A" w:eastAsia="Times New Roman" w:hAnsi="Thames A" w:cs="Thames A"/>
      <w:sz w:val="24"/>
      <w:szCs w:val="24"/>
    </w:rPr>
  </w:style>
  <w:style w:type="paragraph" w:styleId="a5">
    <w:name w:val="Body Text"/>
    <w:basedOn w:val="a0"/>
    <w:link w:val="a6"/>
    <w:rsid w:val="00806DC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806DCF"/>
    <w:rPr>
      <w:rFonts w:ascii="Times New Roman" w:eastAsia="Times New Roman" w:hAnsi="Times New Roman" w:cs="Times New Roman"/>
      <w:sz w:val="24"/>
      <w:szCs w:val="24"/>
      <w:lang w:eastAsia="ru-RU"/>
    </w:rPr>
  </w:style>
  <w:style w:type="paragraph" w:styleId="a7">
    <w:name w:val="footnote text"/>
    <w:basedOn w:val="a0"/>
    <w:link w:val="a8"/>
    <w:rsid w:val="00806DCF"/>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rsid w:val="00806DCF"/>
    <w:rPr>
      <w:rFonts w:ascii="Times New Roman" w:eastAsia="Times New Roman" w:hAnsi="Times New Roman" w:cs="Times New Roman"/>
      <w:sz w:val="20"/>
      <w:szCs w:val="20"/>
      <w:lang w:eastAsia="ru-RU"/>
    </w:rPr>
  </w:style>
  <w:style w:type="character" w:styleId="a9">
    <w:name w:val="footnote reference"/>
    <w:rsid w:val="00806DCF"/>
    <w:rPr>
      <w:vertAlign w:val="superscript"/>
    </w:rPr>
  </w:style>
  <w:style w:type="paragraph" w:styleId="aa">
    <w:name w:val="Title"/>
    <w:basedOn w:val="a0"/>
    <w:link w:val="ab"/>
    <w:qFormat/>
    <w:rsid w:val="00806DCF"/>
    <w:pPr>
      <w:spacing w:after="0" w:line="240" w:lineRule="auto"/>
      <w:jc w:val="center"/>
    </w:pPr>
    <w:rPr>
      <w:rFonts w:ascii="Arial" w:eastAsia="Times New Roman" w:hAnsi="Arial" w:cs="Times New Roman"/>
      <w:b/>
      <w:bCs/>
    </w:rPr>
  </w:style>
  <w:style w:type="character" w:customStyle="1" w:styleId="ab">
    <w:name w:val="Название Знак"/>
    <w:basedOn w:val="a1"/>
    <w:link w:val="aa"/>
    <w:rsid w:val="00806DCF"/>
    <w:rPr>
      <w:rFonts w:ascii="Arial" w:eastAsia="Times New Roman" w:hAnsi="Arial" w:cs="Times New Roman"/>
      <w:b/>
      <w:bCs/>
      <w:lang w:eastAsia="ru-RU"/>
    </w:rPr>
  </w:style>
  <w:style w:type="table" w:styleId="ac">
    <w:name w:val="Table Grid"/>
    <w:basedOn w:val="a2"/>
    <w:rsid w:val="00806D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806DCF"/>
    <w:pPr>
      <w:tabs>
        <w:tab w:val="right" w:leader="dot" w:pos="9515"/>
      </w:tabs>
      <w:spacing w:after="0" w:line="240" w:lineRule="auto"/>
    </w:pPr>
    <w:rPr>
      <w:rFonts w:ascii="Times New Roman" w:eastAsia="Times New Roman" w:hAnsi="Times New Roman" w:cs="Times New Roman"/>
      <w:sz w:val="20"/>
      <w:szCs w:val="20"/>
    </w:rPr>
  </w:style>
  <w:style w:type="paragraph" w:styleId="41">
    <w:name w:val="toc 4"/>
    <w:basedOn w:val="a0"/>
    <w:next w:val="a0"/>
    <w:autoRedefine/>
    <w:uiPriority w:val="39"/>
    <w:rsid w:val="00806DCF"/>
    <w:pPr>
      <w:spacing w:after="0" w:line="240" w:lineRule="auto"/>
    </w:pPr>
    <w:rPr>
      <w:rFonts w:ascii="Times New Roman" w:eastAsia="Times New Roman" w:hAnsi="Times New Roman" w:cs="Times New Roman"/>
      <w:sz w:val="20"/>
      <w:szCs w:val="20"/>
    </w:rPr>
  </w:style>
  <w:style w:type="paragraph" w:styleId="51">
    <w:name w:val="toc 5"/>
    <w:basedOn w:val="a0"/>
    <w:next w:val="a0"/>
    <w:autoRedefine/>
    <w:uiPriority w:val="39"/>
    <w:rsid w:val="00806DCF"/>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uiPriority w:val="39"/>
    <w:rsid w:val="00806DCF"/>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uiPriority w:val="39"/>
    <w:rsid w:val="00806DCF"/>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uiPriority w:val="39"/>
    <w:rsid w:val="00806DCF"/>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uiPriority w:val="39"/>
    <w:rsid w:val="00806DCF"/>
    <w:pPr>
      <w:spacing w:after="0" w:line="240" w:lineRule="auto"/>
      <w:ind w:left="1680"/>
    </w:pPr>
    <w:rPr>
      <w:rFonts w:ascii="Times New Roman" w:eastAsia="Times New Roman" w:hAnsi="Times New Roman" w:cs="Times New Roman"/>
      <w:sz w:val="20"/>
      <w:szCs w:val="20"/>
    </w:rPr>
  </w:style>
  <w:style w:type="paragraph" w:styleId="33">
    <w:name w:val="Body Text Indent 3"/>
    <w:basedOn w:val="a0"/>
    <w:link w:val="34"/>
    <w:rsid w:val="00806DC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806DCF"/>
    <w:rPr>
      <w:rFonts w:ascii="Times New Roman" w:eastAsia="Times New Roman" w:hAnsi="Times New Roman" w:cs="Times New Roman"/>
      <w:sz w:val="16"/>
      <w:szCs w:val="16"/>
      <w:lang w:eastAsia="ru-RU"/>
    </w:rPr>
  </w:style>
  <w:style w:type="paragraph" w:styleId="ad">
    <w:name w:val="Normal (Web)"/>
    <w:basedOn w:val="a0"/>
    <w:uiPriority w:val="99"/>
    <w:rsid w:val="00806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азвание таблицы"/>
    <w:basedOn w:val="a0"/>
    <w:qFormat/>
    <w:rsid w:val="00806DCF"/>
    <w:pPr>
      <w:keepNext/>
      <w:keepLines/>
      <w:snapToGrid w:val="0"/>
      <w:spacing w:before="120" w:after="0" w:line="240" w:lineRule="auto"/>
      <w:ind w:left="357" w:right="357" w:firstLine="720"/>
      <w:jc w:val="right"/>
    </w:pPr>
    <w:rPr>
      <w:rFonts w:ascii="Arial" w:eastAsia="Times New Roman" w:hAnsi="Arial" w:cs="Arial"/>
      <w:b/>
      <w:bCs/>
      <w:sz w:val="24"/>
      <w:szCs w:val="24"/>
    </w:rPr>
  </w:style>
  <w:style w:type="paragraph" w:customStyle="1" w:styleId="12">
    <w:name w:val="таблицы 12"/>
    <w:basedOn w:val="a0"/>
    <w:rsid w:val="00806DCF"/>
    <w:pPr>
      <w:keepLines/>
      <w:snapToGrid w:val="0"/>
      <w:spacing w:after="0" w:line="240" w:lineRule="auto"/>
      <w:jc w:val="both"/>
    </w:pPr>
    <w:rPr>
      <w:rFonts w:ascii="Times New Roman" w:eastAsia="Times New Roman" w:hAnsi="Times New Roman" w:cs="Times New Roman"/>
      <w:sz w:val="24"/>
      <w:szCs w:val="24"/>
    </w:rPr>
  </w:style>
  <w:style w:type="paragraph" w:customStyle="1" w:styleId="af">
    <w:name w:val="номер таблицы"/>
    <w:basedOn w:val="a0"/>
    <w:rsid w:val="00806DCF"/>
    <w:pPr>
      <w:spacing w:before="120" w:after="60" w:line="240" w:lineRule="auto"/>
      <w:jc w:val="right"/>
    </w:pPr>
    <w:rPr>
      <w:rFonts w:ascii="Times New Roman" w:eastAsia="Times New Roman" w:hAnsi="Times New Roman" w:cs="Times New Roman"/>
      <w:b/>
      <w:bCs/>
      <w:sz w:val="24"/>
      <w:szCs w:val="24"/>
    </w:rPr>
  </w:style>
  <w:style w:type="paragraph" w:styleId="af0">
    <w:name w:val="header"/>
    <w:aliases w:val="ВерхКолонтитул, Знак1"/>
    <w:basedOn w:val="a0"/>
    <w:link w:val="af1"/>
    <w:rsid w:val="0080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ВерхКолонтитул Знак, Знак1 Знак"/>
    <w:basedOn w:val="a1"/>
    <w:link w:val="af0"/>
    <w:rsid w:val="00806DCF"/>
    <w:rPr>
      <w:rFonts w:ascii="Times New Roman" w:eastAsia="Times New Roman" w:hAnsi="Times New Roman" w:cs="Times New Roman"/>
      <w:sz w:val="24"/>
      <w:szCs w:val="24"/>
      <w:lang w:eastAsia="ru-RU"/>
    </w:rPr>
  </w:style>
  <w:style w:type="character" w:styleId="af2">
    <w:name w:val="page number"/>
    <w:basedOn w:val="a1"/>
    <w:rsid w:val="00806DCF"/>
  </w:style>
  <w:style w:type="paragraph" w:styleId="af3">
    <w:name w:val="footer"/>
    <w:basedOn w:val="a0"/>
    <w:link w:val="af4"/>
    <w:rsid w:val="00806DCF"/>
    <w:pPr>
      <w:pBdr>
        <w:top w:val="single" w:sz="4" w:space="1" w:color="auto"/>
      </w:pBdr>
      <w:tabs>
        <w:tab w:val="center" w:pos="4677"/>
        <w:tab w:val="right" w:pos="9355"/>
      </w:tabs>
      <w:spacing w:after="0" w:line="240" w:lineRule="auto"/>
      <w:jc w:val="center"/>
    </w:pPr>
    <w:rPr>
      <w:rFonts w:ascii="Book Antiqua" w:eastAsia="Times New Roman" w:hAnsi="Book Antiqua" w:cs="Times New Roman"/>
      <w:b/>
      <w:bCs/>
      <w:i/>
      <w:iCs/>
      <w:sz w:val="20"/>
      <w:szCs w:val="20"/>
    </w:rPr>
  </w:style>
  <w:style w:type="character" w:customStyle="1" w:styleId="af4">
    <w:name w:val="Нижний колонтитул Знак"/>
    <w:basedOn w:val="a1"/>
    <w:link w:val="af3"/>
    <w:rsid w:val="00806DCF"/>
    <w:rPr>
      <w:rFonts w:ascii="Book Antiqua" w:eastAsia="Times New Roman" w:hAnsi="Book Antiqua" w:cs="Times New Roman"/>
      <w:b/>
      <w:bCs/>
      <w:i/>
      <w:iCs/>
      <w:sz w:val="20"/>
      <w:szCs w:val="20"/>
      <w:lang w:eastAsia="ru-RU"/>
    </w:rPr>
  </w:style>
  <w:style w:type="paragraph" w:customStyle="1" w:styleId="Main">
    <w:name w:val="Main"/>
    <w:link w:val="Main0"/>
    <w:rsid w:val="00806DCF"/>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Main0">
    <w:name w:val="Main Знак"/>
    <w:link w:val="Main"/>
    <w:locked/>
    <w:rsid w:val="00806DCF"/>
    <w:rPr>
      <w:rFonts w:ascii="Times New Roman" w:eastAsia="Times New Roman" w:hAnsi="Times New Roman" w:cs="Times New Roman"/>
      <w:sz w:val="24"/>
      <w:szCs w:val="24"/>
      <w:lang w:eastAsia="ru-RU"/>
    </w:rPr>
  </w:style>
  <w:style w:type="paragraph" w:customStyle="1" w:styleId="ConsPlusNormal">
    <w:name w:val="ConsPlusNormal"/>
    <w:rsid w:val="00806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0"/>
    <w:link w:val="af6"/>
    <w:rsid w:val="00806DCF"/>
    <w:pPr>
      <w:spacing w:before="100"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rsid w:val="00806DCF"/>
    <w:rPr>
      <w:rFonts w:ascii="Times New Roman" w:eastAsia="Times New Roman" w:hAnsi="Times New Roman" w:cs="Times New Roman"/>
      <w:sz w:val="24"/>
      <w:szCs w:val="24"/>
      <w:lang w:eastAsia="ru-RU"/>
    </w:rPr>
  </w:style>
  <w:style w:type="paragraph" w:customStyle="1" w:styleId="Normal">
    <w:name w:val="Normal Знак Знак"/>
    <w:rsid w:val="00806DCF"/>
    <w:pPr>
      <w:spacing w:before="100" w:after="100" w:line="240" w:lineRule="auto"/>
      <w:jc w:val="both"/>
    </w:pPr>
    <w:rPr>
      <w:rFonts w:ascii="Times New Roman" w:eastAsia="Times New Roman" w:hAnsi="Times New Roman" w:cs="Times New Roman"/>
      <w:sz w:val="24"/>
      <w:szCs w:val="24"/>
      <w:lang w:eastAsia="ru-RU"/>
    </w:rPr>
  </w:style>
  <w:style w:type="paragraph" w:styleId="af7">
    <w:name w:val="Balloon Text"/>
    <w:aliases w:val=" Знак3"/>
    <w:basedOn w:val="a0"/>
    <w:link w:val="af8"/>
    <w:rsid w:val="00806DCF"/>
    <w:pPr>
      <w:spacing w:after="0" w:line="240" w:lineRule="auto"/>
    </w:pPr>
    <w:rPr>
      <w:rFonts w:ascii="Tahoma" w:eastAsia="Times New Roman" w:hAnsi="Tahoma" w:cs="Times New Roman"/>
      <w:sz w:val="16"/>
      <w:szCs w:val="16"/>
    </w:rPr>
  </w:style>
  <w:style w:type="character" w:customStyle="1" w:styleId="af8">
    <w:name w:val="Текст выноски Знак"/>
    <w:aliases w:val=" Знак3 Знак"/>
    <w:basedOn w:val="a1"/>
    <w:link w:val="af7"/>
    <w:rsid w:val="00806DCF"/>
    <w:rPr>
      <w:rFonts w:ascii="Tahoma" w:eastAsia="Times New Roman" w:hAnsi="Tahoma" w:cs="Times New Roman"/>
      <w:sz w:val="16"/>
      <w:szCs w:val="16"/>
      <w:lang w:eastAsia="ru-RU"/>
    </w:rPr>
  </w:style>
  <w:style w:type="paragraph" w:customStyle="1" w:styleId="just">
    <w:name w:val="just"/>
    <w:basedOn w:val="a0"/>
    <w:rsid w:val="00806D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тиль таблицы1"/>
    <w:basedOn w:val="ac"/>
    <w:rsid w:val="00806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806DCF"/>
    <w:rPr>
      <w:rFonts w:cs="Times New Roman"/>
      <w:sz w:val="24"/>
      <w:szCs w:val="24"/>
    </w:rPr>
  </w:style>
  <w:style w:type="character" w:customStyle="1" w:styleId="35">
    <w:name w:val="Знак Знак3"/>
    <w:semiHidden/>
    <w:locked/>
    <w:rsid w:val="00806DCF"/>
    <w:rPr>
      <w:rFonts w:cs="Times New Roman"/>
      <w:sz w:val="16"/>
      <w:szCs w:val="16"/>
    </w:rPr>
  </w:style>
  <w:style w:type="character" w:customStyle="1" w:styleId="72">
    <w:name w:val="Знак Знак7"/>
    <w:locked/>
    <w:rsid w:val="00806DCF"/>
    <w:rPr>
      <w:rFonts w:cs="Times New Roman"/>
      <w:sz w:val="24"/>
      <w:szCs w:val="24"/>
    </w:rPr>
  </w:style>
  <w:style w:type="character" w:customStyle="1" w:styleId="120">
    <w:name w:val="Знак Знак12"/>
    <w:locked/>
    <w:rsid w:val="00806DCF"/>
    <w:rPr>
      <w:rFonts w:ascii="Cambria" w:hAnsi="Cambria" w:cs="Times New Roman"/>
      <w:b/>
      <w:bCs/>
      <w:sz w:val="26"/>
      <w:szCs w:val="26"/>
    </w:rPr>
  </w:style>
  <w:style w:type="character" w:customStyle="1" w:styleId="82">
    <w:name w:val="Знак Знак8"/>
    <w:locked/>
    <w:rsid w:val="00806DCF"/>
    <w:rPr>
      <w:rFonts w:cs="Times New Roman"/>
      <w:sz w:val="24"/>
      <w:szCs w:val="24"/>
    </w:rPr>
  </w:style>
  <w:style w:type="paragraph" w:customStyle="1" w:styleId="kreder">
    <w:name w:val="kreder"/>
    <w:rsid w:val="00806DCF"/>
    <w:pPr>
      <w:widowControl w:val="0"/>
      <w:spacing w:after="0" w:line="360" w:lineRule="atLeast"/>
      <w:ind w:firstLine="567"/>
    </w:pPr>
    <w:rPr>
      <w:rFonts w:ascii="Arial" w:eastAsia="Times New Roman" w:hAnsi="Arial" w:cs="Times New Roman"/>
      <w:color w:val="000000"/>
      <w:sz w:val="24"/>
      <w:szCs w:val="20"/>
      <w:lang w:eastAsia="ru-RU"/>
    </w:rPr>
  </w:style>
  <w:style w:type="character" w:customStyle="1" w:styleId="210">
    <w:name w:val="Основной текст 2 Знак1"/>
    <w:uiPriority w:val="99"/>
    <w:locked/>
    <w:rsid w:val="00806DCF"/>
    <w:rPr>
      <w:rFonts w:cs="Times New Roman"/>
      <w:sz w:val="24"/>
      <w:szCs w:val="24"/>
    </w:rPr>
  </w:style>
  <w:style w:type="character" w:customStyle="1" w:styleId="27">
    <w:name w:val="Основной текст (2)"/>
    <w:basedOn w:val="a1"/>
    <w:rsid w:val="00806DC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806DCF"/>
    <w:pPr>
      <w:widowControl w:val="0"/>
      <w:shd w:val="clear" w:color="auto" w:fill="FFFFFF"/>
      <w:spacing w:after="0" w:line="0" w:lineRule="atLeast"/>
      <w:ind w:hanging="1760"/>
    </w:pPr>
    <w:rPr>
      <w:rFonts w:ascii="Times New Roman" w:eastAsia="Times New Roman" w:hAnsi="Times New Roman" w:cs="Times New Roman"/>
      <w:color w:val="000000"/>
      <w:sz w:val="27"/>
      <w:szCs w:val="27"/>
    </w:rPr>
  </w:style>
  <w:style w:type="character" w:customStyle="1" w:styleId="af9">
    <w:name w:val="Основной текст_"/>
    <w:basedOn w:val="a1"/>
    <w:link w:val="14"/>
    <w:rsid w:val="00806DCF"/>
    <w:rPr>
      <w:sz w:val="27"/>
      <w:szCs w:val="27"/>
      <w:shd w:val="clear" w:color="auto" w:fill="FFFFFF"/>
    </w:rPr>
  </w:style>
  <w:style w:type="paragraph" w:customStyle="1" w:styleId="14">
    <w:name w:val="Основной текст1"/>
    <w:basedOn w:val="a0"/>
    <w:link w:val="af9"/>
    <w:rsid w:val="00806DCF"/>
    <w:pPr>
      <w:widowControl w:val="0"/>
      <w:shd w:val="clear" w:color="auto" w:fill="FFFFFF"/>
      <w:spacing w:after="0" w:line="326" w:lineRule="exact"/>
    </w:pPr>
    <w:rPr>
      <w:rFonts w:eastAsiaTheme="minorHAnsi"/>
      <w:sz w:val="27"/>
      <w:szCs w:val="27"/>
      <w:lang w:eastAsia="en-US"/>
    </w:rPr>
  </w:style>
  <w:style w:type="paragraph" w:customStyle="1" w:styleId="afa">
    <w:name w:val="Обычный нум. список"/>
    <w:basedOn w:val="a0"/>
    <w:link w:val="afb"/>
    <w:qFormat/>
    <w:rsid w:val="00806DCF"/>
    <w:p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fb">
    <w:name w:val="Обычный нум. список Знак"/>
    <w:basedOn w:val="a1"/>
    <w:link w:val="afa"/>
    <w:rsid w:val="00806DCF"/>
    <w:rPr>
      <w:rFonts w:ascii="Times New Roman" w:eastAsia="Times New Roman" w:hAnsi="Times New Roman" w:cs="Times New Roman"/>
      <w:sz w:val="28"/>
      <w:szCs w:val="28"/>
      <w:lang w:eastAsia="ar-SA"/>
    </w:rPr>
  </w:style>
  <w:style w:type="paragraph" w:customStyle="1" w:styleId="afc">
    <w:name w:val="Обычный с первой строкой"/>
    <w:basedOn w:val="a0"/>
    <w:qFormat/>
    <w:rsid w:val="00806DC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
    <w:name w:val="Обычный маркер. список"/>
    <w:basedOn w:val="a0"/>
    <w:link w:val="afd"/>
    <w:qFormat/>
    <w:rsid w:val="00806DCF"/>
    <w:pPr>
      <w:numPr>
        <w:ilvl w:val="1"/>
        <w:numId w:val="1"/>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d">
    <w:name w:val="Обычный маркер. список Знак"/>
    <w:basedOn w:val="a1"/>
    <w:link w:val="a"/>
    <w:rsid w:val="00806DCF"/>
    <w:rPr>
      <w:rFonts w:ascii="Times New Roman" w:eastAsia="Times New Roman" w:hAnsi="Times New Roman" w:cs="Times New Roman"/>
      <w:sz w:val="28"/>
      <w:szCs w:val="28"/>
      <w:lang w:eastAsia="ar-SA"/>
    </w:rPr>
  </w:style>
  <w:style w:type="paragraph" w:customStyle="1" w:styleId="-">
    <w:name w:val="Таблица - номер"/>
    <w:basedOn w:val="a0"/>
    <w:link w:val="-0"/>
    <w:qFormat/>
    <w:rsid w:val="00806DCF"/>
    <w:pPr>
      <w:suppressAutoHyphens/>
      <w:spacing w:after="0" w:line="240" w:lineRule="auto"/>
      <w:jc w:val="right"/>
    </w:pPr>
    <w:rPr>
      <w:rFonts w:ascii="Times New Roman" w:eastAsia="Times New Roman" w:hAnsi="Times New Roman" w:cs="Times New Roman"/>
      <w:i/>
      <w:sz w:val="24"/>
      <w:szCs w:val="24"/>
      <w:lang w:eastAsia="ar-SA"/>
    </w:rPr>
  </w:style>
  <w:style w:type="character" w:customStyle="1" w:styleId="-0">
    <w:name w:val="Таблица - номер Знак"/>
    <w:basedOn w:val="a1"/>
    <w:link w:val="-"/>
    <w:rsid w:val="00806DCF"/>
    <w:rPr>
      <w:rFonts w:ascii="Times New Roman" w:eastAsia="Times New Roman" w:hAnsi="Times New Roman" w:cs="Times New Roman"/>
      <w:i/>
      <w:sz w:val="24"/>
      <w:szCs w:val="24"/>
      <w:lang w:eastAsia="ar-SA"/>
    </w:rPr>
  </w:style>
  <w:style w:type="paragraph" w:styleId="afe">
    <w:name w:val="List Paragraph"/>
    <w:basedOn w:val="a0"/>
    <w:qFormat/>
    <w:rsid w:val="00806DCF"/>
    <w:pPr>
      <w:spacing w:before="100" w:after="100" w:line="240" w:lineRule="auto"/>
      <w:ind w:left="720"/>
      <w:contextualSpacing/>
    </w:pPr>
    <w:rPr>
      <w:rFonts w:ascii="Times New Roman" w:eastAsia="Times New Roman" w:hAnsi="Times New Roman" w:cs="Times New Roman"/>
      <w:sz w:val="24"/>
      <w:szCs w:val="24"/>
    </w:rPr>
  </w:style>
  <w:style w:type="character" w:customStyle="1" w:styleId="28">
    <w:name w:val="Основной текст (2)_"/>
    <w:basedOn w:val="a1"/>
    <w:rsid w:val="00806DCF"/>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806DCF"/>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806DCF"/>
    <w:rPr>
      <w:b/>
      <w:bCs/>
      <w:color w:val="000000"/>
      <w:spacing w:val="0"/>
      <w:w w:val="100"/>
      <w:position w:val="0"/>
      <w:u w:val="single"/>
      <w:lang w:val="ru-RU"/>
    </w:rPr>
  </w:style>
  <w:style w:type="character" w:customStyle="1" w:styleId="aff1">
    <w:name w:val="Подпись к таблице"/>
    <w:basedOn w:val="aff"/>
    <w:rsid w:val="00806DCF"/>
    <w:rPr>
      <w:color w:val="000000"/>
      <w:spacing w:val="0"/>
      <w:w w:val="100"/>
      <w:position w:val="0"/>
      <w:u w:val="single"/>
      <w:lang w:val="ru-RU"/>
    </w:rPr>
  </w:style>
  <w:style w:type="character" w:customStyle="1" w:styleId="11pt">
    <w:name w:val="Основной текст + 11 pt"/>
    <w:basedOn w:val="af9"/>
    <w:rsid w:val="00806D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f9"/>
    <w:rsid w:val="00806DC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6">
    <w:name w:val="Подпись к таблице (3)_"/>
    <w:basedOn w:val="a1"/>
    <w:link w:val="37"/>
    <w:rsid w:val="00806DCF"/>
    <w:rPr>
      <w:shd w:val="clear" w:color="auto" w:fill="FFFFFF"/>
    </w:rPr>
  </w:style>
  <w:style w:type="character" w:customStyle="1" w:styleId="38">
    <w:name w:val="Подпись к таблице (3) + Полужирный"/>
    <w:basedOn w:val="36"/>
    <w:rsid w:val="00806DCF"/>
    <w:rPr>
      <w:b/>
      <w:bCs/>
      <w:color w:val="000000"/>
      <w:spacing w:val="0"/>
      <w:w w:val="100"/>
      <w:position w:val="0"/>
      <w:lang w:val="ru-RU"/>
    </w:rPr>
  </w:style>
  <w:style w:type="character" w:customStyle="1" w:styleId="10pt">
    <w:name w:val="Основной текст + 10 pt;Полужирный"/>
    <w:basedOn w:val="af9"/>
    <w:rsid w:val="00806DC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37">
    <w:name w:val="Подпись к таблице (3)"/>
    <w:basedOn w:val="a0"/>
    <w:link w:val="36"/>
    <w:rsid w:val="00806DCF"/>
    <w:pPr>
      <w:widowControl w:val="0"/>
      <w:shd w:val="clear" w:color="auto" w:fill="FFFFFF"/>
      <w:spacing w:after="0" w:line="0" w:lineRule="atLeast"/>
    </w:pPr>
    <w:rPr>
      <w:rFonts w:eastAsiaTheme="minorHAnsi"/>
      <w:lang w:eastAsia="en-US"/>
    </w:rPr>
  </w:style>
  <w:style w:type="character" w:customStyle="1" w:styleId="29">
    <w:name w:val="Основной текст2"/>
    <w:basedOn w:val="af9"/>
    <w:rsid w:val="00806DCF"/>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43">
    <w:name w:val="Основной текст (4)_"/>
    <w:basedOn w:val="a1"/>
    <w:link w:val="44"/>
    <w:rsid w:val="00806DCF"/>
    <w:rPr>
      <w:b/>
      <w:bCs/>
      <w:i/>
      <w:iCs/>
      <w:sz w:val="27"/>
      <w:szCs w:val="27"/>
      <w:shd w:val="clear" w:color="auto" w:fill="FFFFFF"/>
    </w:rPr>
  </w:style>
  <w:style w:type="character" w:customStyle="1" w:styleId="220">
    <w:name w:val="Заголовок №2 (2)_"/>
    <w:basedOn w:val="a1"/>
    <w:link w:val="221"/>
    <w:rsid w:val="00806DCF"/>
    <w:rPr>
      <w:b/>
      <w:bCs/>
      <w:i/>
      <w:iCs/>
      <w:sz w:val="27"/>
      <w:szCs w:val="27"/>
      <w:shd w:val="clear" w:color="auto" w:fill="FFFFFF"/>
    </w:rPr>
  </w:style>
  <w:style w:type="character" w:customStyle="1" w:styleId="aff2">
    <w:name w:val="Основной текст + Полужирный;Курсив"/>
    <w:basedOn w:val="af9"/>
    <w:rsid w:val="00806DCF"/>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39">
    <w:name w:val="Основной текст3"/>
    <w:basedOn w:val="af9"/>
    <w:rsid w:val="00806DCF"/>
    <w:rPr>
      <w:rFonts w:ascii="Times New Roman" w:eastAsia="Times New Roman" w:hAnsi="Times New Roman" w:cs="Times New Roman"/>
      <w:b w:val="0"/>
      <w:bCs w:val="0"/>
      <w:i w:val="0"/>
      <w:iCs w:val="0"/>
      <w:smallCaps w:val="0"/>
      <w:strike w:val="0"/>
      <w:color w:val="000000"/>
      <w:spacing w:val="0"/>
      <w:w w:val="100"/>
      <w:position w:val="0"/>
      <w:u w:val="none"/>
    </w:rPr>
  </w:style>
  <w:style w:type="paragraph" w:customStyle="1" w:styleId="44">
    <w:name w:val="Основной текст (4)"/>
    <w:basedOn w:val="a0"/>
    <w:link w:val="43"/>
    <w:rsid w:val="00806DCF"/>
    <w:pPr>
      <w:widowControl w:val="0"/>
      <w:shd w:val="clear" w:color="auto" w:fill="FFFFFF"/>
      <w:spacing w:before="420" w:after="0" w:line="322" w:lineRule="exact"/>
      <w:jc w:val="center"/>
    </w:pPr>
    <w:rPr>
      <w:rFonts w:eastAsiaTheme="minorHAnsi"/>
      <w:b/>
      <w:bCs/>
      <w:i/>
      <w:iCs/>
      <w:sz w:val="27"/>
      <w:szCs w:val="27"/>
      <w:lang w:eastAsia="en-US"/>
    </w:rPr>
  </w:style>
  <w:style w:type="paragraph" w:customStyle="1" w:styleId="221">
    <w:name w:val="Заголовок №2 (2)"/>
    <w:basedOn w:val="a0"/>
    <w:link w:val="220"/>
    <w:rsid w:val="00806DCF"/>
    <w:pPr>
      <w:widowControl w:val="0"/>
      <w:shd w:val="clear" w:color="auto" w:fill="FFFFFF"/>
      <w:spacing w:before="600" w:after="60" w:line="0" w:lineRule="atLeast"/>
      <w:outlineLvl w:val="1"/>
    </w:pPr>
    <w:rPr>
      <w:rFonts w:eastAsiaTheme="minorHAnsi"/>
      <w:b/>
      <w:bCs/>
      <w:i/>
      <w:iCs/>
      <w:sz w:val="27"/>
      <w:szCs w:val="27"/>
      <w:lang w:eastAsia="en-US"/>
    </w:rPr>
  </w:style>
  <w:style w:type="character" w:customStyle="1" w:styleId="aff3">
    <w:name w:val="Основной текст + Полужирный"/>
    <w:basedOn w:val="af9"/>
    <w:rsid w:val="00806DCF"/>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a">
    <w:name w:val="Заголовок №2_"/>
    <w:basedOn w:val="a1"/>
    <w:link w:val="2b"/>
    <w:rsid w:val="00806DCF"/>
    <w:rPr>
      <w:b/>
      <w:bCs/>
      <w:sz w:val="27"/>
      <w:szCs w:val="27"/>
      <w:shd w:val="clear" w:color="auto" w:fill="FFFFFF"/>
    </w:rPr>
  </w:style>
  <w:style w:type="character" w:customStyle="1" w:styleId="2c">
    <w:name w:val="Заголовок №2 + Курсив"/>
    <w:basedOn w:val="2a"/>
    <w:rsid w:val="00806DCF"/>
    <w:rPr>
      <w:i/>
      <w:iCs/>
      <w:color w:val="000000"/>
      <w:spacing w:val="0"/>
      <w:w w:val="100"/>
      <w:position w:val="0"/>
      <w:lang w:val="ru-RU"/>
    </w:rPr>
  </w:style>
  <w:style w:type="paragraph" w:customStyle="1" w:styleId="2b">
    <w:name w:val="Заголовок №2"/>
    <w:basedOn w:val="a0"/>
    <w:link w:val="2a"/>
    <w:rsid w:val="00806DCF"/>
    <w:pPr>
      <w:widowControl w:val="0"/>
      <w:shd w:val="clear" w:color="auto" w:fill="FFFFFF"/>
      <w:spacing w:after="360" w:line="0" w:lineRule="atLeast"/>
      <w:ind w:hanging="1820"/>
      <w:jc w:val="center"/>
      <w:outlineLvl w:val="1"/>
    </w:pPr>
    <w:rPr>
      <w:rFonts w:eastAsiaTheme="minorHAnsi"/>
      <w:b/>
      <w:bCs/>
      <w:sz w:val="27"/>
      <w:szCs w:val="27"/>
      <w:lang w:eastAsia="en-US"/>
    </w:rPr>
  </w:style>
  <w:style w:type="character" w:customStyle="1" w:styleId="3a">
    <w:name w:val="Основной текст (3)_"/>
    <w:basedOn w:val="a1"/>
    <w:link w:val="3b"/>
    <w:rsid w:val="00806DCF"/>
    <w:rPr>
      <w:i/>
      <w:iCs/>
      <w:sz w:val="27"/>
      <w:szCs w:val="27"/>
      <w:shd w:val="clear" w:color="auto" w:fill="FFFFFF"/>
    </w:rPr>
  </w:style>
  <w:style w:type="paragraph" w:customStyle="1" w:styleId="3b">
    <w:name w:val="Основной текст (3)"/>
    <w:basedOn w:val="a0"/>
    <w:link w:val="3a"/>
    <w:rsid w:val="00806DCF"/>
    <w:pPr>
      <w:widowControl w:val="0"/>
      <w:shd w:val="clear" w:color="auto" w:fill="FFFFFF"/>
      <w:spacing w:before="420" w:after="0" w:line="0" w:lineRule="atLeast"/>
      <w:jc w:val="center"/>
    </w:pPr>
    <w:rPr>
      <w:rFonts w:eastAsiaTheme="minorHAnsi"/>
      <w:i/>
      <w:iCs/>
      <w:sz w:val="27"/>
      <w:szCs w:val="27"/>
      <w:lang w:eastAsia="en-US"/>
    </w:rPr>
  </w:style>
  <w:style w:type="character" w:styleId="aff4">
    <w:name w:val="FollowedHyperlink"/>
    <w:basedOn w:val="a1"/>
    <w:uiPriority w:val="99"/>
    <w:rsid w:val="00806DCF"/>
    <w:rPr>
      <w:color w:val="800080" w:themeColor="followedHyperlink"/>
      <w:u w:val="single"/>
    </w:rPr>
  </w:style>
  <w:style w:type="paragraph" w:customStyle="1" w:styleId="aff5">
    <w:name w:val="Îáû÷íûé"/>
    <w:rsid w:val="00806DCF"/>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806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6">
    <w:name w:val="Постановление"/>
    <w:basedOn w:val="a0"/>
    <w:rsid w:val="00806DCF"/>
    <w:pPr>
      <w:spacing w:before="120" w:after="120" w:line="360" w:lineRule="atLeast"/>
      <w:ind w:firstLine="567"/>
      <w:contextualSpacing/>
      <w:jc w:val="center"/>
    </w:pPr>
    <w:rPr>
      <w:rFonts w:ascii="Times New Roman" w:eastAsia="Times New Roman" w:hAnsi="Times New Roman" w:cs="Times New Roman"/>
      <w:b/>
      <w:spacing w:val="6"/>
      <w:sz w:val="32"/>
      <w:szCs w:val="32"/>
    </w:rPr>
  </w:style>
  <w:style w:type="paragraph" w:customStyle="1" w:styleId="15">
    <w:name w:val="Вертикальный отступ 1"/>
    <w:basedOn w:val="a0"/>
    <w:rsid w:val="00806DCF"/>
    <w:pPr>
      <w:spacing w:before="120" w:after="120" w:line="240" w:lineRule="auto"/>
      <w:ind w:firstLine="567"/>
      <w:contextualSpacing/>
      <w:jc w:val="center"/>
    </w:pPr>
    <w:rPr>
      <w:rFonts w:ascii="Times New Roman" w:eastAsia="Times New Roman" w:hAnsi="Times New Roman" w:cs="Times New Roman"/>
      <w:b/>
      <w:sz w:val="28"/>
      <w:szCs w:val="28"/>
      <w:lang w:val="en-US"/>
    </w:rPr>
  </w:style>
  <w:style w:type="paragraph" w:customStyle="1" w:styleId="45">
    <w:name w:val="Вертикальный отступ 4"/>
    <w:basedOn w:val="15"/>
    <w:rsid w:val="00806DCF"/>
    <w:rPr>
      <w:sz w:val="22"/>
      <w:szCs w:val="22"/>
    </w:rPr>
  </w:style>
  <w:style w:type="paragraph" w:styleId="aff7">
    <w:name w:val="Document Map"/>
    <w:basedOn w:val="a0"/>
    <w:link w:val="aff8"/>
    <w:rsid w:val="00806DCF"/>
    <w:pPr>
      <w:widowControl w:val="0"/>
      <w:autoSpaceDE w:val="0"/>
      <w:autoSpaceDN w:val="0"/>
      <w:adjustRightInd w:val="0"/>
      <w:spacing w:before="120" w:after="120" w:line="240" w:lineRule="auto"/>
      <w:ind w:firstLine="567"/>
      <w:contextualSpacing/>
      <w:jc w:val="both"/>
    </w:pPr>
    <w:rPr>
      <w:rFonts w:ascii="Tahoma" w:eastAsia="Times New Roman" w:hAnsi="Tahoma" w:cs="Tahoma"/>
      <w:bCs/>
      <w:sz w:val="16"/>
      <w:szCs w:val="16"/>
    </w:rPr>
  </w:style>
  <w:style w:type="character" w:customStyle="1" w:styleId="aff8">
    <w:name w:val="Схема документа Знак"/>
    <w:basedOn w:val="a1"/>
    <w:link w:val="aff7"/>
    <w:rsid w:val="00806DCF"/>
    <w:rPr>
      <w:rFonts w:ascii="Tahoma" w:eastAsia="Times New Roman" w:hAnsi="Tahoma" w:cs="Tahoma"/>
      <w:bCs/>
      <w:sz w:val="16"/>
      <w:szCs w:val="16"/>
      <w:lang w:eastAsia="ru-RU"/>
    </w:rPr>
  </w:style>
  <w:style w:type="paragraph" w:customStyle="1" w:styleId="ConsNonformat">
    <w:name w:val="ConsNonformat"/>
    <w:rsid w:val="00806DCF"/>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f9">
    <w:name w:val="TOC Heading"/>
    <w:basedOn w:val="1"/>
    <w:next w:val="a0"/>
    <w:uiPriority w:val="39"/>
    <w:unhideWhenUsed/>
    <w:qFormat/>
    <w:rsid w:val="00806DCF"/>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80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06DC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806DCF"/>
    <w:pPr>
      <w:keepLines/>
      <w:ind w:left="709" w:hanging="284"/>
      <w:jc w:val="both"/>
    </w:pPr>
    <w:rPr>
      <w:rFonts w:ascii="Peterburg" w:hAnsi="Peterburg"/>
      <w:sz w:val="24"/>
    </w:rPr>
  </w:style>
  <w:style w:type="paragraph" w:customStyle="1" w:styleId="ConsPlusTitle">
    <w:name w:val="ConsPlusTitle"/>
    <w:uiPriority w:val="99"/>
    <w:rsid w:val="00806DC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d">
    <w:name w:val="З2"/>
    <w:basedOn w:val="a0"/>
    <w:next w:val="a0"/>
    <w:rsid w:val="00806DCF"/>
    <w:pPr>
      <w:spacing w:before="120" w:after="120" w:line="240" w:lineRule="auto"/>
      <w:ind w:firstLine="748"/>
      <w:contextualSpacing/>
      <w:jc w:val="both"/>
    </w:pPr>
    <w:rPr>
      <w:rFonts w:ascii="Times New Roman" w:eastAsia="Times New Roman" w:hAnsi="Times New Roman" w:cs="Times New Roman"/>
      <w:snapToGrid w:val="0"/>
      <w:sz w:val="24"/>
      <w:szCs w:val="20"/>
    </w:rPr>
  </w:style>
  <w:style w:type="paragraph" w:customStyle="1" w:styleId="16">
    <w:name w:val="Обычный1"/>
    <w:rsid w:val="00806DCF"/>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3c">
    <w:name w:val="Body Text 3"/>
    <w:basedOn w:val="a0"/>
    <w:link w:val="3d"/>
    <w:rsid w:val="00806DCF"/>
    <w:pPr>
      <w:spacing w:before="120" w:after="120" w:line="240" w:lineRule="auto"/>
      <w:ind w:firstLine="567"/>
      <w:contextualSpacing/>
      <w:jc w:val="both"/>
    </w:pPr>
    <w:rPr>
      <w:rFonts w:ascii="Times New Roman" w:eastAsia="Times New Roman" w:hAnsi="Times New Roman" w:cs="Times New Roman"/>
      <w:b/>
      <w:sz w:val="16"/>
      <w:szCs w:val="16"/>
    </w:rPr>
  </w:style>
  <w:style w:type="character" w:customStyle="1" w:styleId="3d">
    <w:name w:val="Основной текст 3 Знак"/>
    <w:basedOn w:val="a1"/>
    <w:link w:val="3c"/>
    <w:rsid w:val="00806DCF"/>
    <w:rPr>
      <w:rFonts w:ascii="Times New Roman" w:eastAsia="Times New Roman" w:hAnsi="Times New Roman" w:cs="Times New Roman"/>
      <w:b/>
      <w:sz w:val="16"/>
      <w:szCs w:val="16"/>
      <w:lang w:eastAsia="ru-RU"/>
    </w:rPr>
  </w:style>
  <w:style w:type="paragraph" w:customStyle="1" w:styleId="ConsPlusDocList">
    <w:name w:val="ConsPlusDocList"/>
    <w:rsid w:val="00806D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Plain Text"/>
    <w:basedOn w:val="a0"/>
    <w:link w:val="affb"/>
    <w:rsid w:val="00806DCF"/>
    <w:pPr>
      <w:spacing w:before="120" w:after="120" w:line="240" w:lineRule="auto"/>
      <w:ind w:firstLine="567"/>
      <w:contextualSpacing/>
      <w:jc w:val="both"/>
    </w:pPr>
    <w:rPr>
      <w:rFonts w:ascii="Courier New" w:eastAsia="Times New Roman" w:hAnsi="Courier New" w:cs="Courier New"/>
      <w:b/>
      <w:sz w:val="24"/>
      <w:szCs w:val="20"/>
    </w:rPr>
  </w:style>
  <w:style w:type="character" w:customStyle="1" w:styleId="affb">
    <w:name w:val="Текст Знак"/>
    <w:basedOn w:val="a1"/>
    <w:link w:val="affa"/>
    <w:rsid w:val="00806DCF"/>
    <w:rPr>
      <w:rFonts w:ascii="Courier New" w:eastAsia="Times New Roman" w:hAnsi="Courier New" w:cs="Courier New"/>
      <w:b/>
      <w:sz w:val="24"/>
      <w:szCs w:val="20"/>
      <w:lang w:eastAsia="ru-RU"/>
    </w:rPr>
  </w:style>
  <w:style w:type="character" w:styleId="affc">
    <w:name w:val="annotation reference"/>
    <w:rsid w:val="00806DCF"/>
    <w:rPr>
      <w:sz w:val="16"/>
      <w:szCs w:val="16"/>
    </w:rPr>
  </w:style>
  <w:style w:type="paragraph" w:styleId="affd">
    <w:name w:val="annotation text"/>
    <w:basedOn w:val="a0"/>
    <w:link w:val="affe"/>
    <w:rsid w:val="00806DCF"/>
    <w:pPr>
      <w:spacing w:before="120" w:after="120" w:line="240" w:lineRule="auto"/>
      <w:ind w:firstLine="567"/>
      <w:contextualSpacing/>
      <w:jc w:val="both"/>
    </w:pPr>
    <w:rPr>
      <w:rFonts w:ascii="Times New Roman" w:eastAsia="Times New Roman" w:hAnsi="Times New Roman" w:cs="Times New Roman"/>
      <w:b/>
      <w:sz w:val="24"/>
      <w:szCs w:val="20"/>
    </w:rPr>
  </w:style>
  <w:style w:type="character" w:customStyle="1" w:styleId="affe">
    <w:name w:val="Текст примечания Знак"/>
    <w:basedOn w:val="a1"/>
    <w:link w:val="affd"/>
    <w:rsid w:val="00806DCF"/>
    <w:rPr>
      <w:rFonts w:ascii="Times New Roman" w:eastAsia="Times New Roman" w:hAnsi="Times New Roman" w:cs="Times New Roman"/>
      <w:b/>
      <w:sz w:val="24"/>
      <w:szCs w:val="20"/>
      <w:lang w:eastAsia="ru-RU"/>
    </w:rPr>
  </w:style>
  <w:style w:type="paragraph" w:styleId="afff">
    <w:name w:val="annotation subject"/>
    <w:basedOn w:val="affd"/>
    <w:next w:val="affd"/>
    <w:link w:val="afff0"/>
    <w:rsid w:val="00806DCF"/>
    <w:rPr>
      <w:b w:val="0"/>
      <w:bCs/>
    </w:rPr>
  </w:style>
  <w:style w:type="character" w:customStyle="1" w:styleId="afff0">
    <w:name w:val="Тема примечания Знак"/>
    <w:basedOn w:val="affe"/>
    <w:link w:val="afff"/>
    <w:rsid w:val="00806DCF"/>
    <w:rPr>
      <w:bCs/>
    </w:rPr>
  </w:style>
  <w:style w:type="paragraph" w:customStyle="1" w:styleId="zagc-0">
    <w:name w:val="zagc-0"/>
    <w:basedOn w:val="a0"/>
    <w:rsid w:val="00806DCF"/>
    <w:pPr>
      <w:spacing w:before="180" w:after="60" w:line="240" w:lineRule="auto"/>
      <w:ind w:firstLine="150"/>
      <w:contextualSpacing/>
      <w:jc w:val="center"/>
    </w:pPr>
    <w:rPr>
      <w:rFonts w:ascii="Arial" w:eastAsia="Times New Roman" w:hAnsi="Arial" w:cs="Arial"/>
      <w:bCs/>
      <w:caps/>
      <w:color w:val="29211E"/>
      <w:sz w:val="24"/>
      <w:szCs w:val="24"/>
    </w:rPr>
  </w:style>
  <w:style w:type="paragraph" w:customStyle="1" w:styleId="zagc-1">
    <w:name w:val="zagc-1"/>
    <w:basedOn w:val="a0"/>
    <w:rsid w:val="00806DCF"/>
    <w:pPr>
      <w:spacing w:before="135" w:after="60" w:line="240" w:lineRule="auto"/>
      <w:ind w:firstLine="150"/>
      <w:contextualSpacing/>
      <w:jc w:val="center"/>
    </w:pPr>
    <w:rPr>
      <w:rFonts w:ascii="Arial" w:eastAsia="Times New Roman" w:hAnsi="Arial" w:cs="Arial"/>
      <w:bCs/>
      <w:caps/>
      <w:color w:val="29211E"/>
      <w:sz w:val="24"/>
      <w:szCs w:val="20"/>
    </w:rPr>
  </w:style>
  <w:style w:type="paragraph" w:customStyle="1" w:styleId="titlepage">
    <w:name w:val="titlepage"/>
    <w:basedOn w:val="a0"/>
    <w:rsid w:val="00806DCF"/>
    <w:pPr>
      <w:spacing w:before="45" w:after="45" w:line="240" w:lineRule="auto"/>
      <w:ind w:firstLine="150"/>
      <w:contextualSpacing/>
      <w:jc w:val="center"/>
    </w:pPr>
    <w:rPr>
      <w:rFonts w:ascii="Arial" w:eastAsia="Times New Roman" w:hAnsi="Arial" w:cs="Arial"/>
      <w:bCs/>
      <w:caps/>
      <w:color w:val="B00000"/>
      <w:sz w:val="24"/>
      <w:szCs w:val="24"/>
    </w:rPr>
  </w:style>
  <w:style w:type="paragraph" w:customStyle="1" w:styleId="menumain">
    <w:name w:val="menumain"/>
    <w:basedOn w:val="a0"/>
    <w:rsid w:val="00806DCF"/>
    <w:pPr>
      <w:spacing w:before="120" w:after="120" w:line="240" w:lineRule="auto"/>
      <w:ind w:firstLine="150"/>
      <w:contextualSpacing/>
      <w:jc w:val="both"/>
    </w:pPr>
    <w:rPr>
      <w:rFonts w:ascii="Arial" w:eastAsia="Times New Roman" w:hAnsi="Arial" w:cs="Arial"/>
      <w:bCs/>
      <w:color w:val="ECD69A"/>
      <w:sz w:val="18"/>
      <w:szCs w:val="18"/>
    </w:rPr>
  </w:style>
  <w:style w:type="paragraph" w:customStyle="1" w:styleId="menul">
    <w:name w:val="menul"/>
    <w:basedOn w:val="a0"/>
    <w:rsid w:val="00806DCF"/>
    <w:pPr>
      <w:spacing w:before="15" w:after="15" w:line="180" w:lineRule="atLeast"/>
      <w:ind w:left="30" w:right="30" w:firstLine="150"/>
      <w:contextualSpacing/>
      <w:jc w:val="both"/>
    </w:pPr>
    <w:rPr>
      <w:rFonts w:ascii="MS Sans Serif" w:eastAsia="Times New Roman" w:hAnsi="MS Sans Serif" w:cs="Arial"/>
      <w:bCs/>
      <w:color w:val="ECD69A"/>
      <w:sz w:val="16"/>
      <w:szCs w:val="16"/>
    </w:rPr>
  </w:style>
  <w:style w:type="paragraph" w:customStyle="1" w:styleId="menutop">
    <w:name w:val="menutop"/>
    <w:basedOn w:val="a0"/>
    <w:rsid w:val="00806DCF"/>
    <w:pPr>
      <w:spacing w:before="120" w:after="120" w:line="240" w:lineRule="auto"/>
      <w:ind w:firstLine="150"/>
      <w:contextualSpacing/>
      <w:jc w:val="both"/>
    </w:pPr>
    <w:rPr>
      <w:rFonts w:ascii="Arial" w:eastAsia="Times New Roman" w:hAnsi="Arial" w:cs="Arial"/>
      <w:bCs/>
      <w:color w:val="000000"/>
      <w:sz w:val="18"/>
      <w:szCs w:val="18"/>
    </w:rPr>
  </w:style>
  <w:style w:type="paragraph" w:customStyle="1" w:styleId="menutopp">
    <w:name w:val="menutopp"/>
    <w:basedOn w:val="a0"/>
    <w:rsid w:val="00806DCF"/>
    <w:pPr>
      <w:spacing w:before="120" w:after="120" w:line="240" w:lineRule="auto"/>
      <w:ind w:firstLine="150"/>
      <w:contextualSpacing/>
      <w:jc w:val="center"/>
    </w:pPr>
    <w:rPr>
      <w:rFonts w:ascii="MS Sans Serif" w:eastAsia="Times New Roman" w:hAnsi="MS Sans Serif" w:cs="Arial"/>
      <w:bCs/>
      <w:color w:val="B00000"/>
      <w:sz w:val="16"/>
      <w:szCs w:val="16"/>
    </w:rPr>
  </w:style>
  <w:style w:type="paragraph" w:customStyle="1" w:styleId="menutopp1">
    <w:name w:val="menutopp1"/>
    <w:basedOn w:val="a0"/>
    <w:rsid w:val="00806DCF"/>
    <w:pPr>
      <w:spacing w:before="120" w:after="120" w:line="240" w:lineRule="auto"/>
      <w:ind w:firstLine="150"/>
      <w:contextualSpacing/>
      <w:jc w:val="center"/>
    </w:pPr>
    <w:rPr>
      <w:rFonts w:ascii="Arial" w:eastAsia="Times New Roman" w:hAnsi="Arial" w:cs="Arial"/>
      <w:bCs/>
      <w:color w:val="B00000"/>
      <w:sz w:val="18"/>
      <w:szCs w:val="18"/>
    </w:rPr>
  </w:style>
  <w:style w:type="paragraph" w:customStyle="1" w:styleId="linknewstitle">
    <w:name w:val="linknewstitle"/>
    <w:basedOn w:val="a0"/>
    <w:rsid w:val="00806DCF"/>
    <w:pPr>
      <w:spacing w:before="15" w:after="15" w:line="240" w:lineRule="auto"/>
      <w:ind w:firstLine="150"/>
      <w:contextualSpacing/>
      <w:jc w:val="both"/>
    </w:pPr>
    <w:rPr>
      <w:rFonts w:ascii="Arial" w:eastAsia="Times New Roman" w:hAnsi="Arial" w:cs="Arial"/>
      <w:bCs/>
      <w:color w:val="000000"/>
      <w:sz w:val="18"/>
      <w:szCs w:val="18"/>
      <w:u w:val="single"/>
    </w:rPr>
  </w:style>
  <w:style w:type="paragraph" w:customStyle="1" w:styleId="linknewscoms">
    <w:name w:val="linknewscoms"/>
    <w:basedOn w:val="a0"/>
    <w:rsid w:val="00806DCF"/>
    <w:pPr>
      <w:spacing w:before="15" w:after="15" w:line="240" w:lineRule="auto"/>
      <w:ind w:firstLine="150"/>
      <w:contextualSpacing/>
      <w:jc w:val="both"/>
    </w:pPr>
    <w:rPr>
      <w:rFonts w:ascii="Arial" w:eastAsia="Times New Roman" w:hAnsi="Arial" w:cs="Arial"/>
      <w:b/>
      <w:color w:val="000000"/>
      <w:sz w:val="18"/>
      <w:szCs w:val="18"/>
    </w:rPr>
  </w:style>
  <w:style w:type="paragraph" w:customStyle="1" w:styleId="table">
    <w:name w:val="table"/>
    <w:basedOn w:val="a0"/>
    <w:rsid w:val="00806DCF"/>
    <w:pPr>
      <w:spacing w:before="90" w:after="90" w:line="240" w:lineRule="auto"/>
      <w:ind w:firstLine="150"/>
      <w:contextualSpacing/>
      <w:jc w:val="both"/>
    </w:pPr>
    <w:rPr>
      <w:rFonts w:ascii="Arial" w:eastAsia="Times New Roman" w:hAnsi="Arial" w:cs="Arial"/>
      <w:b/>
      <w:sz w:val="18"/>
      <w:szCs w:val="18"/>
    </w:rPr>
  </w:style>
  <w:style w:type="paragraph" w:customStyle="1" w:styleId="edit">
    <w:name w:val="edit"/>
    <w:basedOn w:val="a0"/>
    <w:rsid w:val="00806DCF"/>
    <w:pPr>
      <w:spacing w:before="15" w:after="15" w:line="240" w:lineRule="auto"/>
      <w:ind w:firstLine="150"/>
      <w:contextualSpacing/>
      <w:jc w:val="both"/>
    </w:pPr>
    <w:rPr>
      <w:rFonts w:ascii="Arial" w:eastAsia="Times New Roman" w:hAnsi="Arial" w:cs="Arial"/>
      <w:b/>
      <w:sz w:val="18"/>
      <w:szCs w:val="18"/>
    </w:rPr>
  </w:style>
  <w:style w:type="paragraph" w:customStyle="1" w:styleId="zagc-2">
    <w:name w:val="zagc-2"/>
    <w:basedOn w:val="a0"/>
    <w:rsid w:val="00806DCF"/>
    <w:pPr>
      <w:spacing w:before="90" w:after="60" w:line="240" w:lineRule="auto"/>
      <w:ind w:firstLine="150"/>
      <w:contextualSpacing/>
      <w:jc w:val="center"/>
    </w:pPr>
    <w:rPr>
      <w:rFonts w:ascii="Arial" w:eastAsia="Times New Roman" w:hAnsi="Arial" w:cs="Arial"/>
      <w:bCs/>
      <w:color w:val="29211E"/>
      <w:sz w:val="18"/>
      <w:szCs w:val="18"/>
    </w:rPr>
  </w:style>
  <w:style w:type="paragraph" w:customStyle="1" w:styleId="zagl-0">
    <w:name w:val="zagl-0"/>
    <w:basedOn w:val="a0"/>
    <w:rsid w:val="00806DCF"/>
    <w:pPr>
      <w:spacing w:before="180" w:after="60" w:line="240" w:lineRule="auto"/>
      <w:ind w:firstLine="150"/>
      <w:contextualSpacing/>
      <w:jc w:val="both"/>
    </w:pPr>
    <w:rPr>
      <w:rFonts w:ascii="Arial" w:eastAsia="Times New Roman" w:hAnsi="Arial" w:cs="Arial"/>
      <w:bCs/>
      <w:caps/>
      <w:color w:val="29211E"/>
      <w:sz w:val="24"/>
      <w:szCs w:val="24"/>
    </w:rPr>
  </w:style>
  <w:style w:type="paragraph" w:customStyle="1" w:styleId="zagl-1">
    <w:name w:val="zagl-1"/>
    <w:basedOn w:val="a0"/>
    <w:rsid w:val="00806DCF"/>
    <w:pPr>
      <w:spacing w:before="135" w:after="60" w:line="240" w:lineRule="auto"/>
      <w:ind w:firstLine="150"/>
      <w:contextualSpacing/>
      <w:jc w:val="both"/>
    </w:pPr>
    <w:rPr>
      <w:rFonts w:ascii="Arial" w:eastAsia="Times New Roman" w:hAnsi="Arial" w:cs="Arial"/>
      <w:bCs/>
      <w:caps/>
      <w:color w:val="29211E"/>
      <w:sz w:val="24"/>
      <w:szCs w:val="20"/>
    </w:rPr>
  </w:style>
  <w:style w:type="paragraph" w:customStyle="1" w:styleId="zagl-2">
    <w:name w:val="zagl-2"/>
    <w:basedOn w:val="a0"/>
    <w:rsid w:val="00806DCF"/>
    <w:pPr>
      <w:spacing w:before="90" w:after="60" w:line="240" w:lineRule="auto"/>
      <w:ind w:firstLine="150"/>
      <w:contextualSpacing/>
      <w:jc w:val="both"/>
    </w:pPr>
    <w:rPr>
      <w:rFonts w:ascii="Arial" w:eastAsia="Times New Roman" w:hAnsi="Arial" w:cs="Arial"/>
      <w:bCs/>
      <w:color w:val="29211E"/>
      <w:sz w:val="18"/>
      <w:szCs w:val="18"/>
    </w:rPr>
  </w:style>
  <w:style w:type="paragraph" w:customStyle="1" w:styleId="spis">
    <w:name w:val="spis"/>
    <w:basedOn w:val="a0"/>
    <w:rsid w:val="00806DCF"/>
    <w:pPr>
      <w:spacing w:before="15" w:after="15" w:line="240" w:lineRule="auto"/>
      <w:ind w:firstLine="150"/>
      <w:contextualSpacing/>
      <w:jc w:val="both"/>
    </w:pPr>
    <w:rPr>
      <w:rFonts w:ascii="Arial" w:eastAsia="Times New Roman" w:hAnsi="Arial" w:cs="Arial"/>
      <w:b/>
      <w:sz w:val="18"/>
      <w:szCs w:val="18"/>
    </w:rPr>
  </w:style>
  <w:style w:type="paragraph" w:customStyle="1" w:styleId="podpis">
    <w:name w:val="podpis"/>
    <w:basedOn w:val="a0"/>
    <w:rsid w:val="00806DCF"/>
    <w:pPr>
      <w:spacing w:before="75" w:after="75" w:line="240" w:lineRule="auto"/>
      <w:ind w:firstLine="150"/>
      <w:contextualSpacing/>
      <w:jc w:val="right"/>
    </w:pPr>
    <w:rPr>
      <w:rFonts w:ascii="Arial" w:eastAsia="Times New Roman" w:hAnsi="Arial" w:cs="Arial"/>
      <w:bCs/>
      <w:sz w:val="18"/>
      <w:szCs w:val="18"/>
    </w:rPr>
  </w:style>
  <w:style w:type="paragraph" w:customStyle="1" w:styleId="dropmenu">
    <w:name w:val="drop_menu"/>
    <w:basedOn w:val="a0"/>
    <w:rsid w:val="00806DCF"/>
    <w:pPr>
      <w:shd w:val="clear" w:color="auto" w:fill="ECD69A"/>
      <w:spacing w:before="15" w:after="15" w:line="240" w:lineRule="auto"/>
      <w:ind w:firstLine="150"/>
      <w:contextualSpacing/>
      <w:jc w:val="both"/>
    </w:pPr>
    <w:rPr>
      <w:rFonts w:ascii="Arial" w:eastAsia="Times New Roman" w:hAnsi="Arial" w:cs="Arial"/>
      <w:bCs/>
      <w:color w:val="000000"/>
      <w:sz w:val="18"/>
      <w:szCs w:val="18"/>
    </w:rPr>
  </w:style>
  <w:style w:type="paragraph" w:customStyle="1" w:styleId="imgheader">
    <w:name w:val="img_header"/>
    <w:basedOn w:val="a0"/>
    <w:rsid w:val="00806DCF"/>
    <w:pPr>
      <w:shd w:val="clear" w:color="auto" w:fill="8D494B"/>
      <w:spacing w:before="15" w:after="15" w:line="240" w:lineRule="auto"/>
      <w:ind w:firstLine="150"/>
      <w:contextualSpacing/>
      <w:jc w:val="both"/>
    </w:pPr>
    <w:rPr>
      <w:rFonts w:ascii="Arial" w:eastAsia="Times New Roman" w:hAnsi="Arial" w:cs="Arial"/>
      <w:b/>
      <w:color w:val="FFFFFF"/>
      <w:sz w:val="18"/>
      <w:szCs w:val="18"/>
    </w:rPr>
  </w:style>
  <w:style w:type="paragraph" w:customStyle="1" w:styleId="tablephoto">
    <w:name w:val="tablephoto"/>
    <w:basedOn w:val="a0"/>
    <w:rsid w:val="00806DC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contextualSpacing/>
      <w:jc w:val="both"/>
    </w:pPr>
    <w:rPr>
      <w:rFonts w:ascii="Arial" w:eastAsia="Times New Roman" w:hAnsi="Arial" w:cs="Arial"/>
      <w:b/>
      <w:sz w:val="16"/>
      <w:szCs w:val="16"/>
    </w:rPr>
  </w:style>
  <w:style w:type="paragraph" w:customStyle="1" w:styleId="ConsPlusCell">
    <w:name w:val="ConsPlusCell"/>
    <w:rsid w:val="00806D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Îñíîâíîé òåêñò 2"/>
    <w:basedOn w:val="a0"/>
    <w:rsid w:val="00806DCF"/>
    <w:pPr>
      <w:widowControl w:val="0"/>
      <w:spacing w:before="120" w:after="120" w:line="240" w:lineRule="auto"/>
      <w:ind w:firstLine="720"/>
      <w:contextualSpacing/>
      <w:jc w:val="both"/>
    </w:pPr>
    <w:rPr>
      <w:rFonts w:ascii="Times New Roman" w:eastAsia="Times New Roman" w:hAnsi="Times New Roman" w:cs="Times New Roman"/>
      <w:color w:val="000000"/>
      <w:sz w:val="24"/>
      <w:szCs w:val="20"/>
      <w:lang w:val="en-US"/>
    </w:rPr>
  </w:style>
  <w:style w:type="paragraph" w:styleId="afff1">
    <w:name w:val="endnote text"/>
    <w:basedOn w:val="a0"/>
    <w:link w:val="afff2"/>
    <w:rsid w:val="00806DCF"/>
    <w:pPr>
      <w:spacing w:before="120" w:after="120" w:line="240" w:lineRule="auto"/>
      <w:ind w:firstLine="567"/>
      <w:contextualSpacing/>
      <w:jc w:val="both"/>
    </w:pPr>
    <w:rPr>
      <w:rFonts w:ascii="Times New Roman" w:eastAsia="Times New Roman" w:hAnsi="Times New Roman" w:cs="Times New Roman"/>
      <w:b/>
      <w:sz w:val="24"/>
      <w:szCs w:val="20"/>
    </w:rPr>
  </w:style>
  <w:style w:type="character" w:customStyle="1" w:styleId="afff2">
    <w:name w:val="Текст концевой сноски Знак"/>
    <w:basedOn w:val="a1"/>
    <w:link w:val="afff1"/>
    <w:rsid w:val="00806DCF"/>
    <w:rPr>
      <w:rFonts w:ascii="Times New Roman" w:eastAsia="Times New Roman" w:hAnsi="Times New Roman" w:cs="Times New Roman"/>
      <w:b/>
      <w:sz w:val="24"/>
      <w:szCs w:val="20"/>
      <w:lang w:eastAsia="ru-RU"/>
    </w:rPr>
  </w:style>
  <w:style w:type="character" w:styleId="afff3">
    <w:name w:val="endnote reference"/>
    <w:rsid w:val="00806DCF"/>
    <w:rPr>
      <w:vertAlign w:val="superscript"/>
    </w:rPr>
  </w:style>
  <w:style w:type="paragraph" w:customStyle="1" w:styleId="afff4">
    <w:name w:val="список"/>
    <w:basedOn w:val="a0"/>
    <w:link w:val="afff5"/>
    <w:qFormat/>
    <w:rsid w:val="00806DCF"/>
    <w:pPr>
      <w:widowControl w:val="0"/>
      <w:shd w:val="clear" w:color="auto" w:fill="FFFFFF"/>
      <w:tabs>
        <w:tab w:val="left" w:pos="296"/>
      </w:tabs>
      <w:autoSpaceDE w:val="0"/>
      <w:autoSpaceDN w:val="0"/>
      <w:adjustRightInd w:val="0"/>
      <w:spacing w:before="88" w:after="120" w:line="240" w:lineRule="auto"/>
      <w:ind w:left="567" w:firstLine="567"/>
      <w:contextualSpacing/>
      <w:jc w:val="both"/>
    </w:pPr>
    <w:rPr>
      <w:rFonts w:ascii="Times New Roman" w:eastAsia="Times New Roman" w:hAnsi="Times New Roman" w:cs="Times New Roman"/>
      <w:b/>
      <w:bCs/>
      <w:color w:val="000000"/>
      <w:sz w:val="24"/>
      <w:szCs w:val="20"/>
    </w:rPr>
  </w:style>
  <w:style w:type="character" w:customStyle="1" w:styleId="afff5">
    <w:name w:val="список Знак"/>
    <w:link w:val="afff4"/>
    <w:rsid w:val="00806DCF"/>
    <w:rPr>
      <w:rFonts w:ascii="Times New Roman" w:eastAsia="Times New Roman" w:hAnsi="Times New Roman" w:cs="Times New Roman"/>
      <w:b/>
      <w:bCs/>
      <w:color w:val="000000"/>
      <w:sz w:val="24"/>
      <w:szCs w:val="20"/>
      <w:shd w:val="clear" w:color="auto" w:fill="FFFFFF"/>
      <w:lang w:eastAsia="ru-RU"/>
    </w:rPr>
  </w:style>
  <w:style w:type="paragraph" w:customStyle="1" w:styleId="-2">
    <w:name w:val="Список-2"/>
    <w:basedOn w:val="afff4"/>
    <w:link w:val="-20"/>
    <w:qFormat/>
    <w:rsid w:val="00806DCF"/>
    <w:pPr>
      <w:numPr>
        <w:numId w:val="28"/>
      </w:numPr>
    </w:pPr>
    <w:rPr>
      <w:b w:val="0"/>
      <w:spacing w:val="5"/>
    </w:rPr>
  </w:style>
  <w:style w:type="character" w:customStyle="1" w:styleId="-20">
    <w:name w:val="Список-2 Знак"/>
    <w:link w:val="-2"/>
    <w:rsid w:val="00806DCF"/>
    <w:rPr>
      <w:rFonts w:ascii="Times New Roman" w:eastAsia="Times New Roman" w:hAnsi="Times New Roman" w:cs="Times New Roman"/>
      <w:bCs/>
      <w:color w:val="000000"/>
      <w:spacing w:val="5"/>
      <w:sz w:val="24"/>
      <w:szCs w:val="20"/>
      <w:shd w:val="clear" w:color="auto" w:fill="FFFFFF"/>
      <w:lang w:eastAsia="ru-RU"/>
    </w:rPr>
  </w:style>
  <w:style w:type="character" w:customStyle="1" w:styleId="epm">
    <w:name w:val="epm"/>
    <w:rsid w:val="00806DCF"/>
    <w:rPr>
      <w:shd w:val="clear" w:color="auto" w:fill="FFE0B2"/>
    </w:rPr>
  </w:style>
  <w:style w:type="paragraph" w:customStyle="1" w:styleId="Heading">
    <w:name w:val="Heading"/>
    <w:rsid w:val="00806DCF"/>
    <w:pPr>
      <w:autoSpaceDE w:val="0"/>
      <w:autoSpaceDN w:val="0"/>
      <w:adjustRightInd w:val="0"/>
      <w:spacing w:after="0" w:line="240" w:lineRule="auto"/>
    </w:pPr>
    <w:rPr>
      <w:rFonts w:ascii="Arial" w:eastAsia="Times New Roman" w:hAnsi="Arial" w:cs="Arial"/>
      <w:b/>
      <w:bCs/>
      <w:lang w:eastAsia="ru-RU"/>
    </w:rPr>
  </w:style>
  <w:style w:type="paragraph" w:customStyle="1" w:styleId="font5">
    <w:name w:val="font5"/>
    <w:basedOn w:val="a0"/>
    <w:rsid w:val="00806DCF"/>
    <w:pPr>
      <w:spacing w:before="100" w:beforeAutospacing="1" w:after="100" w:afterAutospacing="1" w:line="240" w:lineRule="auto"/>
      <w:ind w:firstLine="567"/>
      <w:contextualSpacing/>
    </w:pPr>
    <w:rPr>
      <w:rFonts w:ascii="Times New Roman" w:eastAsia="Times New Roman" w:hAnsi="Times New Roman" w:cs="Times New Roman"/>
      <w:color w:val="000000"/>
      <w:sz w:val="20"/>
      <w:szCs w:val="20"/>
    </w:rPr>
  </w:style>
  <w:style w:type="paragraph" w:customStyle="1" w:styleId="xl63">
    <w:name w:val="xl63"/>
    <w:basedOn w:val="a0"/>
    <w:rsid w:val="00806DCF"/>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64">
    <w:name w:val="xl64"/>
    <w:basedOn w:val="a0"/>
    <w:rsid w:val="00806DCF"/>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65">
    <w:name w:val="xl65"/>
    <w:basedOn w:val="a0"/>
    <w:rsid w:val="00806DCF"/>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66">
    <w:name w:val="xl66"/>
    <w:basedOn w:val="a0"/>
    <w:rsid w:val="00806DCF"/>
    <w:pP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67">
    <w:name w:val="xl67"/>
    <w:basedOn w:val="a0"/>
    <w:rsid w:val="00806DCF"/>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68">
    <w:name w:val="xl68"/>
    <w:basedOn w:val="a0"/>
    <w:rsid w:val="00806DCF"/>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69">
    <w:name w:val="xl69"/>
    <w:basedOn w:val="a0"/>
    <w:rsid w:val="00806DCF"/>
    <w:pPr>
      <w:pBdr>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0">
    <w:name w:val="xl70"/>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71">
    <w:name w:val="xl7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b/>
      <w:bCs/>
      <w:sz w:val="20"/>
      <w:szCs w:val="20"/>
    </w:rPr>
  </w:style>
  <w:style w:type="paragraph" w:customStyle="1" w:styleId="xl72">
    <w:name w:val="xl72"/>
    <w:basedOn w:val="a0"/>
    <w:rsid w:val="00806DCF"/>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73">
    <w:name w:val="xl73"/>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74">
    <w:name w:val="xl74"/>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75">
    <w:name w:val="xl75"/>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6">
    <w:name w:val="xl76"/>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7">
    <w:name w:val="xl77"/>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78">
    <w:name w:val="xl78"/>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79">
    <w:name w:val="xl79"/>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0">
    <w:name w:val="xl80"/>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1">
    <w:name w:val="xl8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2">
    <w:name w:val="xl82"/>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83">
    <w:name w:val="xl83"/>
    <w:basedOn w:val="a0"/>
    <w:rsid w:val="00806D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4">
    <w:name w:val="xl84"/>
    <w:basedOn w:val="a0"/>
    <w:rsid w:val="00806DCF"/>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5">
    <w:name w:val="xl85"/>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86">
    <w:name w:val="xl86"/>
    <w:basedOn w:val="a0"/>
    <w:rsid w:val="00806DCF"/>
    <w:pPr>
      <w:pBdr>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7">
    <w:name w:val="xl87"/>
    <w:basedOn w:val="a0"/>
    <w:rsid w:val="00806DCF"/>
    <w:pPr>
      <w:pBdr>
        <w:top w:val="single" w:sz="4" w:space="0" w:color="auto"/>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8">
    <w:name w:val="xl88"/>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9">
    <w:name w:val="xl89"/>
    <w:basedOn w:val="a0"/>
    <w:rsid w:val="00806DCF"/>
    <w:pPr>
      <w:pBdr>
        <w:top w:val="single" w:sz="4" w:space="0" w:color="auto"/>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0">
    <w:name w:val="xl90"/>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1">
    <w:name w:val="xl91"/>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2">
    <w:name w:val="xl92"/>
    <w:basedOn w:val="a0"/>
    <w:rsid w:val="00806DCF"/>
    <w:pPr>
      <w:pBdr>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93">
    <w:name w:val="xl93"/>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4">
    <w:name w:val="xl94"/>
    <w:basedOn w:val="a0"/>
    <w:rsid w:val="00806DCF"/>
    <w:pPr>
      <w:pBdr>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5">
    <w:name w:val="xl95"/>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6">
    <w:name w:val="xl96"/>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7">
    <w:name w:val="xl97"/>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8">
    <w:name w:val="xl98"/>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9">
    <w:name w:val="xl99"/>
    <w:basedOn w:val="a0"/>
    <w:rsid w:val="00806DCF"/>
    <w:pPr>
      <w:pBdr>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0">
    <w:name w:val="xl100"/>
    <w:basedOn w:val="a0"/>
    <w:rsid w:val="00806DCF"/>
    <w:pPr>
      <w:pBdr>
        <w:righ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1">
    <w:name w:val="xl10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b/>
      <w:bCs/>
      <w:sz w:val="20"/>
      <w:szCs w:val="20"/>
    </w:rPr>
  </w:style>
  <w:style w:type="paragraph" w:customStyle="1" w:styleId="xl102">
    <w:name w:val="xl102"/>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103">
    <w:name w:val="xl103"/>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4">
    <w:name w:val="xl104"/>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5">
    <w:name w:val="xl105"/>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106">
    <w:name w:val="xl106"/>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7">
    <w:name w:val="xl107"/>
    <w:basedOn w:val="a0"/>
    <w:rsid w:val="00806DCF"/>
    <w:pPr>
      <w:pBdr>
        <w:top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8">
    <w:name w:val="xl108"/>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afff6">
    <w:name w:val="Список нумеров"/>
    <w:basedOn w:val="afff4"/>
    <w:link w:val="afff7"/>
    <w:qFormat/>
    <w:rsid w:val="00806DCF"/>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806DCF"/>
    <w:rPr>
      <w:rFonts w:ascii="Times New Roman" w:eastAsia="Times New Roman" w:hAnsi="Times New Roman" w:cs="Times New Roman"/>
      <w:color w:val="000000"/>
      <w:sz w:val="24"/>
      <w:szCs w:val="20"/>
      <w:lang w:eastAsia="ru-RU"/>
    </w:rPr>
  </w:style>
  <w:style w:type="paragraph" w:customStyle="1" w:styleId="2f">
    <w:name w:val="Îñíîâíîé òåêñò ñ îòñòóïîì 2"/>
    <w:basedOn w:val="aff5"/>
    <w:rsid w:val="00806DCF"/>
    <w:pPr>
      <w:widowControl w:val="0"/>
      <w:ind w:left="720"/>
      <w:jc w:val="both"/>
    </w:pPr>
    <w:rPr>
      <w:color w:val="000000"/>
      <w:sz w:val="24"/>
    </w:rPr>
  </w:style>
  <w:style w:type="paragraph" w:customStyle="1" w:styleId="211">
    <w:name w:val="Основной текст 21"/>
    <w:basedOn w:val="aff5"/>
    <w:rsid w:val="00806DCF"/>
    <w:pPr>
      <w:widowControl w:val="0"/>
      <w:ind w:firstLine="567"/>
      <w:jc w:val="both"/>
    </w:pPr>
    <w:rPr>
      <w:color w:val="000000"/>
      <w:sz w:val="24"/>
      <w:lang w:val="ru-RU"/>
    </w:rPr>
  </w:style>
  <w:style w:type="paragraph" w:customStyle="1" w:styleId="caaieiaie3">
    <w:name w:val="caaieiaie 3"/>
    <w:basedOn w:val="Iauiue"/>
    <w:next w:val="Iauiue"/>
    <w:rsid w:val="00806DCF"/>
    <w:pPr>
      <w:keepNext/>
      <w:jc w:val="center"/>
    </w:pPr>
    <w:rPr>
      <w:b/>
      <w:sz w:val="24"/>
    </w:rPr>
  </w:style>
  <w:style w:type="paragraph" w:customStyle="1" w:styleId="17">
    <w:name w:val="çàãîëîâîê 1"/>
    <w:basedOn w:val="aff5"/>
    <w:next w:val="aff5"/>
    <w:rsid w:val="00806DCF"/>
    <w:pPr>
      <w:keepNext/>
      <w:widowControl w:val="0"/>
    </w:pPr>
    <w:rPr>
      <w:sz w:val="28"/>
      <w:lang w:val="ru-RU"/>
    </w:rPr>
  </w:style>
  <w:style w:type="paragraph" w:customStyle="1" w:styleId="3e">
    <w:name w:val="Îñíîâíîé òåêñò ñ îòñòóïîì 3"/>
    <w:basedOn w:val="aff5"/>
    <w:rsid w:val="00806DCF"/>
    <w:pPr>
      <w:widowControl w:val="0"/>
      <w:ind w:firstLine="567"/>
      <w:jc w:val="both"/>
    </w:pPr>
    <w:rPr>
      <w:rFonts w:ascii="Peterburg" w:hAnsi="Peterburg"/>
      <w:b/>
      <w:i/>
      <w:sz w:val="24"/>
      <w:lang w:val="ru-RU"/>
    </w:rPr>
  </w:style>
  <w:style w:type="paragraph" w:customStyle="1" w:styleId="Iniiaiieoaeno">
    <w:name w:val="Iniiaiie oaeno"/>
    <w:basedOn w:val="Iauiue"/>
    <w:rsid w:val="00806DCF"/>
    <w:pPr>
      <w:widowControl/>
      <w:jc w:val="both"/>
    </w:pPr>
    <w:rPr>
      <w:rFonts w:ascii="Peterburg" w:hAnsi="Peterburg"/>
    </w:rPr>
  </w:style>
  <w:style w:type="paragraph" w:customStyle="1" w:styleId="Iniiaiieoaenonionooiii2">
    <w:name w:val="Iniiaiie oaeno n ionooiii 2"/>
    <w:basedOn w:val="Iauiue"/>
    <w:rsid w:val="00806DCF"/>
    <w:pPr>
      <w:widowControl/>
      <w:ind w:firstLine="284"/>
      <w:jc w:val="both"/>
    </w:pPr>
    <w:rPr>
      <w:rFonts w:ascii="Peterburg" w:hAnsi="Peterburg"/>
    </w:rPr>
  </w:style>
  <w:style w:type="paragraph" w:customStyle="1" w:styleId="Iniiaiieoaenonionooiii3">
    <w:name w:val="Iniiaiie oaeno n ionooiii 3"/>
    <w:basedOn w:val="Iauiue"/>
    <w:rsid w:val="00806DCF"/>
    <w:pPr>
      <w:widowControl/>
      <w:ind w:firstLine="720"/>
      <w:jc w:val="both"/>
    </w:pPr>
    <w:rPr>
      <w:rFonts w:ascii="Peterburg" w:hAnsi="Peterburg"/>
      <w:sz w:val="28"/>
    </w:rPr>
  </w:style>
  <w:style w:type="paragraph" w:customStyle="1" w:styleId="afff8">
    <w:name w:val="основной"/>
    <w:basedOn w:val="a0"/>
    <w:next w:val="a0"/>
    <w:rsid w:val="00806DCF"/>
    <w:pPr>
      <w:keepNext/>
      <w:spacing w:before="120" w:after="120" w:line="240" w:lineRule="auto"/>
      <w:ind w:firstLine="567"/>
      <w:contextualSpacing/>
      <w:jc w:val="both"/>
    </w:pPr>
    <w:rPr>
      <w:rFonts w:ascii="Times New Roman" w:eastAsia="Times New Roman" w:hAnsi="Times New Roman" w:cs="Times New Roman"/>
      <w:sz w:val="24"/>
      <w:szCs w:val="20"/>
    </w:rPr>
  </w:style>
  <w:style w:type="paragraph" w:customStyle="1" w:styleId="afff9">
    <w:name w:val="ñïèñîê"/>
    <w:basedOn w:val="aff5"/>
    <w:rsid w:val="00806DCF"/>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806DCF"/>
    <w:pPr>
      <w:keepNext/>
      <w:widowControl w:val="0"/>
      <w:ind w:firstLine="720"/>
      <w:jc w:val="both"/>
    </w:pPr>
    <w:rPr>
      <w:b/>
      <w:sz w:val="24"/>
      <w:lang w:val="ru-RU"/>
    </w:rPr>
  </w:style>
  <w:style w:type="paragraph" w:customStyle="1" w:styleId="Iniiaiieoaeno2">
    <w:name w:val="Iniiaiie oaeno 2"/>
    <w:basedOn w:val="a0"/>
    <w:rsid w:val="00806DCF"/>
    <w:pPr>
      <w:spacing w:before="120" w:after="120" w:line="240" w:lineRule="auto"/>
      <w:ind w:firstLine="567"/>
      <w:contextualSpacing/>
      <w:jc w:val="both"/>
    </w:pPr>
    <w:rPr>
      <w:rFonts w:ascii="Times New Roman" w:eastAsia="Times New Roman" w:hAnsi="Times New Roman" w:cs="Times New Roman"/>
      <w:b/>
      <w:color w:val="000000"/>
      <w:sz w:val="24"/>
      <w:szCs w:val="20"/>
    </w:rPr>
  </w:style>
  <w:style w:type="paragraph" w:styleId="46">
    <w:name w:val="List Bullet 4"/>
    <w:basedOn w:val="a0"/>
    <w:autoRedefine/>
    <w:rsid w:val="00806DCF"/>
    <w:pPr>
      <w:tabs>
        <w:tab w:val="num" w:pos="1209"/>
      </w:tabs>
      <w:spacing w:before="120" w:after="120" w:line="240" w:lineRule="auto"/>
      <w:ind w:left="1209" w:hanging="360"/>
      <w:contextualSpacing/>
      <w:jc w:val="both"/>
    </w:pPr>
    <w:rPr>
      <w:rFonts w:ascii="Times New Roman" w:eastAsia="Times New Roman" w:hAnsi="Times New Roman" w:cs="Times New Roman"/>
      <w:sz w:val="24"/>
      <w:szCs w:val="20"/>
      <w:lang w:val="en-GB"/>
    </w:rPr>
  </w:style>
  <w:style w:type="paragraph" w:customStyle="1" w:styleId="afffa">
    <w:name w:val="Îñíîâíîé òåêñò"/>
    <w:basedOn w:val="aff5"/>
    <w:rsid w:val="00806DCF"/>
    <w:pPr>
      <w:widowControl w:val="0"/>
      <w:tabs>
        <w:tab w:val="left" w:leader="dot" w:pos="9072"/>
      </w:tabs>
      <w:jc w:val="both"/>
    </w:pPr>
    <w:rPr>
      <w:b/>
      <w:sz w:val="24"/>
      <w:lang w:val="ru-RU"/>
    </w:rPr>
  </w:style>
  <w:style w:type="paragraph" w:customStyle="1" w:styleId="caaieiaie2">
    <w:name w:val="caaieiaie 2"/>
    <w:basedOn w:val="Iauiue"/>
    <w:next w:val="Iauiue"/>
    <w:rsid w:val="00806DCF"/>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806DCF"/>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806DCF"/>
    <w:rPr>
      <w:rFonts w:ascii="Times New Roman" w:eastAsia="Times New Roman" w:hAnsi="Times New Roman" w:cs="Times New Roman"/>
      <w:color w:val="000000"/>
      <w:sz w:val="24"/>
      <w:szCs w:val="20"/>
      <w:lang w:eastAsia="ru-RU"/>
    </w:rPr>
  </w:style>
  <w:style w:type="paragraph" w:customStyle="1" w:styleId="3">
    <w:name w:val="список 3 уровня"/>
    <w:basedOn w:val="2"/>
    <w:link w:val="3f"/>
    <w:qFormat/>
    <w:rsid w:val="00806DCF"/>
    <w:pPr>
      <w:numPr>
        <w:numId w:val="26"/>
      </w:numPr>
    </w:pPr>
  </w:style>
  <w:style w:type="character" w:customStyle="1" w:styleId="3f">
    <w:name w:val="список 3 уровня Знак"/>
    <w:link w:val="3"/>
    <w:rsid w:val="00806DCF"/>
    <w:rPr>
      <w:rFonts w:ascii="Times New Roman" w:eastAsia="Times New Roman" w:hAnsi="Times New Roman" w:cs="Times New Roman"/>
      <w:color w:val="000000"/>
      <w:sz w:val="24"/>
      <w:szCs w:val="20"/>
      <w:lang w:eastAsia="ru-RU"/>
    </w:rPr>
  </w:style>
  <w:style w:type="paragraph" w:customStyle="1" w:styleId="52">
    <w:name w:val="çàãîëîâîê 5"/>
    <w:basedOn w:val="a0"/>
    <w:next w:val="a0"/>
    <w:rsid w:val="00806DCF"/>
    <w:pPr>
      <w:keepNext/>
      <w:spacing w:before="120" w:after="120" w:line="240" w:lineRule="auto"/>
      <w:ind w:firstLine="567"/>
      <w:contextualSpacing/>
      <w:jc w:val="both"/>
    </w:pPr>
    <w:rPr>
      <w:rFonts w:ascii="Times New Roman" w:eastAsia="Times New Roman" w:hAnsi="Times New Roman" w:cs="Times New Roman"/>
      <w:b/>
      <w:sz w:val="24"/>
      <w:szCs w:val="20"/>
      <w:u w:val="single"/>
    </w:rPr>
  </w:style>
  <w:style w:type="paragraph" w:customStyle="1" w:styleId="consplustitle0">
    <w:name w:val="consplustitle"/>
    <w:basedOn w:val="a0"/>
    <w:rsid w:val="00806DCF"/>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rPr>
  </w:style>
  <w:style w:type="paragraph" w:customStyle="1" w:styleId="consplusnormal0">
    <w:name w:val="consplusnormal"/>
    <w:basedOn w:val="a0"/>
    <w:rsid w:val="00806DCF"/>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rPr>
  </w:style>
  <w:style w:type="paragraph" w:customStyle="1" w:styleId="18">
    <w:name w:val="Стиль1 Знак"/>
    <w:basedOn w:val="30"/>
    <w:rsid w:val="00806DCF"/>
    <w:pPr>
      <w:keepLines/>
      <w:spacing w:before="60" w:after="120"/>
      <w:ind w:firstLine="567"/>
      <w:contextualSpacing/>
      <w:jc w:val="both"/>
    </w:pPr>
    <w:rPr>
      <w:rFonts w:ascii="Arial" w:hAnsi="Arial" w:cs="Arial"/>
      <w:sz w:val="22"/>
      <w:szCs w:val="22"/>
    </w:rPr>
  </w:style>
  <w:style w:type="paragraph" w:customStyle="1" w:styleId="19">
    <w:name w:val="Стиль1"/>
    <w:basedOn w:val="30"/>
    <w:rsid w:val="00806DCF"/>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806DCF"/>
    <w:rPr>
      <w:b/>
      <w:bCs/>
      <w:color w:val="008000"/>
      <w:sz w:val="20"/>
      <w:szCs w:val="20"/>
      <w:u w:val="single"/>
    </w:rPr>
  </w:style>
  <w:style w:type="paragraph" w:styleId="2f1">
    <w:name w:val="List Bullet 2"/>
    <w:basedOn w:val="a0"/>
    <w:rsid w:val="00806DCF"/>
    <w:pPr>
      <w:tabs>
        <w:tab w:val="num" w:pos="643"/>
      </w:tabs>
      <w:autoSpaceDE w:val="0"/>
      <w:autoSpaceDN w:val="0"/>
      <w:adjustRightInd w:val="0"/>
      <w:spacing w:before="120" w:after="120" w:line="240" w:lineRule="auto"/>
      <w:ind w:left="643" w:hanging="360"/>
      <w:contextualSpacing/>
      <w:jc w:val="both"/>
    </w:pPr>
    <w:rPr>
      <w:rFonts w:ascii="Times New Roman" w:eastAsia="Times New Roman" w:hAnsi="Times New Roman" w:cs="Times New Roman"/>
      <w:sz w:val="24"/>
      <w:szCs w:val="20"/>
    </w:rPr>
  </w:style>
  <w:style w:type="paragraph" w:customStyle="1" w:styleId="afffc">
    <w:name w:val="Заголовок статьи"/>
    <w:basedOn w:val="a0"/>
    <w:next w:val="a0"/>
    <w:rsid w:val="00806DCF"/>
    <w:pPr>
      <w:autoSpaceDE w:val="0"/>
      <w:autoSpaceDN w:val="0"/>
      <w:adjustRightInd w:val="0"/>
      <w:spacing w:before="120" w:after="120" w:line="240" w:lineRule="auto"/>
      <w:ind w:left="1612" w:hanging="892"/>
      <w:contextualSpacing/>
      <w:jc w:val="both"/>
    </w:pPr>
    <w:rPr>
      <w:rFonts w:ascii="Arial" w:eastAsia="Times New Roman" w:hAnsi="Arial" w:cs="Times New Roman"/>
      <w:sz w:val="24"/>
      <w:szCs w:val="20"/>
    </w:rPr>
  </w:style>
  <w:style w:type="paragraph" w:customStyle="1" w:styleId="afffd">
    <w:name w:val="Комментарий"/>
    <w:basedOn w:val="a0"/>
    <w:next w:val="a0"/>
    <w:rsid w:val="00806DCF"/>
    <w:pPr>
      <w:autoSpaceDE w:val="0"/>
      <w:autoSpaceDN w:val="0"/>
      <w:adjustRightInd w:val="0"/>
      <w:spacing w:before="120" w:after="120" w:line="240" w:lineRule="auto"/>
      <w:ind w:left="170" w:firstLine="567"/>
      <w:contextualSpacing/>
      <w:jc w:val="both"/>
    </w:pPr>
    <w:rPr>
      <w:rFonts w:ascii="Arial" w:eastAsia="Times New Roman" w:hAnsi="Arial" w:cs="Times New Roman"/>
      <w:i/>
      <w:iCs/>
      <w:color w:val="800080"/>
      <w:sz w:val="24"/>
      <w:szCs w:val="20"/>
    </w:rPr>
  </w:style>
  <w:style w:type="paragraph" w:customStyle="1" w:styleId="1a">
    <w:name w:val="З1"/>
    <w:basedOn w:val="a0"/>
    <w:next w:val="a0"/>
    <w:rsid w:val="00806DCF"/>
    <w:pPr>
      <w:spacing w:before="120" w:after="120" w:line="240" w:lineRule="auto"/>
      <w:ind w:firstLine="748"/>
      <w:contextualSpacing/>
      <w:jc w:val="both"/>
    </w:pPr>
    <w:rPr>
      <w:rFonts w:ascii="Times New Roman" w:eastAsia="Times New Roman" w:hAnsi="Times New Roman" w:cs="Times New Roman"/>
      <w:b/>
      <w:snapToGrid w:val="0"/>
      <w:sz w:val="24"/>
      <w:szCs w:val="24"/>
    </w:rPr>
  </w:style>
  <w:style w:type="paragraph" w:customStyle="1" w:styleId="hight">
    <w:name w:val="hight"/>
    <w:basedOn w:val="a0"/>
    <w:rsid w:val="00806DCF"/>
    <w:pPr>
      <w:spacing w:before="15" w:after="15" w:line="240" w:lineRule="auto"/>
      <w:ind w:left="15" w:right="15" w:firstLine="567"/>
      <w:contextualSpacing/>
      <w:jc w:val="both"/>
    </w:pPr>
    <w:rPr>
      <w:rFonts w:ascii="Verdana" w:eastAsia="Times New Roman" w:hAnsi="Verdana" w:cs="Times New Roman"/>
      <w:b/>
      <w:bCs/>
      <w:color w:val="000000"/>
      <w:sz w:val="18"/>
      <w:szCs w:val="18"/>
    </w:rPr>
  </w:style>
  <w:style w:type="paragraph" w:customStyle="1" w:styleId="caaieiaie1">
    <w:name w:val="caaieiaie 1"/>
    <w:basedOn w:val="Iauiue"/>
    <w:next w:val="Iauiue"/>
    <w:rsid w:val="00806DCF"/>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806DCF"/>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806DCF"/>
    <w:pPr>
      <w:adjustRightInd w:val="0"/>
      <w:spacing w:before="120" w:after="160" w:line="240" w:lineRule="exact"/>
      <w:ind w:firstLine="567"/>
      <w:contextualSpacing/>
      <w:jc w:val="right"/>
    </w:pPr>
    <w:rPr>
      <w:rFonts w:ascii="Times New Roman" w:eastAsia="Times New Roman" w:hAnsi="Times New Roman" w:cs="Times New Roman"/>
      <w:sz w:val="24"/>
      <w:szCs w:val="20"/>
      <w:lang w:val="en-GB" w:eastAsia="en-US"/>
    </w:rPr>
  </w:style>
  <w:style w:type="paragraph" w:customStyle="1" w:styleId="afffe">
    <w:name w:val="Текст в таблицах"/>
    <w:basedOn w:val="a0"/>
    <w:qFormat/>
    <w:rsid w:val="00806DCF"/>
    <w:pPr>
      <w:autoSpaceDE w:val="0"/>
      <w:autoSpaceDN w:val="0"/>
      <w:adjustRightInd w:val="0"/>
      <w:spacing w:before="120" w:after="120" w:line="240" w:lineRule="auto"/>
      <w:contextualSpacing/>
    </w:pPr>
    <w:rPr>
      <w:rFonts w:ascii="Times New Roman" w:eastAsia="Times New Roman" w:hAnsi="Times New Roman" w:cs="Times New Roman"/>
      <w:sz w:val="24"/>
      <w:szCs w:val="20"/>
    </w:rPr>
  </w:style>
  <w:style w:type="paragraph" w:customStyle="1" w:styleId="affff">
    <w:name w:val="Заголовок таблиц"/>
    <w:basedOn w:val="afffe"/>
    <w:qFormat/>
    <w:rsid w:val="00806DCF"/>
    <w:pPr>
      <w:jc w:val="center"/>
    </w:pPr>
    <w:rPr>
      <w:b/>
    </w:rPr>
  </w:style>
  <w:style w:type="paragraph" w:customStyle="1" w:styleId="Default">
    <w:name w:val="Default"/>
    <w:rsid w:val="00806D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806DCF"/>
  </w:style>
  <w:style w:type="paragraph" w:customStyle="1" w:styleId="-1">
    <w:name w:val="Приложение - заголовок"/>
    <w:link w:val="-3"/>
    <w:qFormat/>
    <w:rsid w:val="00806DCF"/>
    <w:pPr>
      <w:spacing w:before="120" w:after="240" w:line="240" w:lineRule="auto"/>
      <w:outlineLvl w:val="0"/>
    </w:pPr>
    <w:rPr>
      <w:rFonts w:ascii="Times New Roman" w:eastAsia="Times New Roman" w:hAnsi="Times New Roman" w:cs="Times New Roman"/>
      <w:b/>
      <w:sz w:val="32"/>
      <w:szCs w:val="32"/>
      <w:lang w:eastAsia="ar-SA"/>
    </w:rPr>
  </w:style>
  <w:style w:type="character" w:customStyle="1" w:styleId="-3">
    <w:name w:val="Приложение - заголовок Знак"/>
    <w:link w:val="-1"/>
    <w:rsid w:val="00806DCF"/>
    <w:rPr>
      <w:rFonts w:ascii="Times New Roman" w:eastAsia="Times New Roman" w:hAnsi="Times New Roman" w:cs="Times New Roman"/>
      <w:b/>
      <w:sz w:val="32"/>
      <w:szCs w:val="32"/>
      <w:lang w:eastAsia="ar-SA"/>
    </w:rPr>
  </w:style>
  <w:style w:type="paragraph" w:customStyle="1" w:styleId="affff0">
    <w:name w:val="!описание зоны"/>
    <w:basedOn w:val="affff1"/>
    <w:link w:val="affff2"/>
    <w:qFormat/>
    <w:rsid w:val="00806DCF"/>
    <w:pPr>
      <w:spacing w:after="0"/>
    </w:pPr>
    <w:rPr>
      <w:b w:val="0"/>
      <w:color w:val="632423"/>
    </w:rPr>
  </w:style>
  <w:style w:type="paragraph" w:customStyle="1" w:styleId="affff1">
    <w:name w:val="термин"/>
    <w:basedOn w:val="a5"/>
    <w:link w:val="affff3"/>
    <w:qFormat/>
    <w:rsid w:val="00806DCF"/>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806DCF"/>
    <w:rPr>
      <w:rFonts w:ascii="Times New Roman" w:eastAsia="Times New Roman" w:hAnsi="Times New Roman" w:cs="Times New Roman"/>
      <w:b/>
      <w:color w:val="000000"/>
      <w:sz w:val="24"/>
      <w:szCs w:val="20"/>
      <w:lang w:eastAsia="ru-RU"/>
    </w:rPr>
  </w:style>
  <w:style w:type="character" w:customStyle="1" w:styleId="affff2">
    <w:name w:val="!описание зоны Знак"/>
    <w:link w:val="affff0"/>
    <w:rsid w:val="00806DCF"/>
    <w:rPr>
      <w:rFonts w:ascii="Times New Roman" w:eastAsia="Times New Roman" w:hAnsi="Times New Roman" w:cs="Times New Roman"/>
      <w:color w:val="632423"/>
      <w:sz w:val="24"/>
      <w:szCs w:val="20"/>
      <w:lang w:eastAsia="ru-RU"/>
    </w:rPr>
  </w:style>
  <w:style w:type="paragraph" w:customStyle="1" w:styleId="affff4">
    <w:name w:val="!описание группы зон"/>
    <w:basedOn w:val="affff0"/>
    <w:link w:val="affff5"/>
    <w:qFormat/>
    <w:rsid w:val="00806DCF"/>
    <w:pPr>
      <w:spacing w:line="360" w:lineRule="auto"/>
      <w:jc w:val="center"/>
    </w:pPr>
    <w:rPr>
      <w:b/>
    </w:rPr>
  </w:style>
  <w:style w:type="character" w:customStyle="1" w:styleId="affff5">
    <w:name w:val="!описание группы зон Знак"/>
    <w:link w:val="affff4"/>
    <w:rsid w:val="00806DCF"/>
    <w:rPr>
      <w:rFonts w:ascii="Times New Roman" w:eastAsia="Times New Roman" w:hAnsi="Times New Roman" w:cs="Times New Roman"/>
      <w:b/>
      <w:color w:val="632423"/>
      <w:sz w:val="24"/>
      <w:szCs w:val="20"/>
      <w:lang w:eastAsia="ru-RU"/>
    </w:rPr>
  </w:style>
  <w:style w:type="character" w:customStyle="1" w:styleId="affff6">
    <w:name w:val="Обычный нум. список Знак Знак"/>
    <w:rsid w:val="00806DCF"/>
    <w:rPr>
      <w:rFonts w:ascii="Times New Roman" w:hAnsi="Times New Roman"/>
      <w:sz w:val="28"/>
      <w:szCs w:val="28"/>
      <w:lang w:eastAsia="ar-SA"/>
    </w:rPr>
  </w:style>
  <w:style w:type="paragraph" w:customStyle="1" w:styleId="affff7">
    <w:name w:val="Заголовок статьи ПЗЗ"/>
    <w:basedOn w:val="30"/>
    <w:link w:val="affff8"/>
    <w:qFormat/>
    <w:rsid w:val="00806DCF"/>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806DCF"/>
    <w:rPr>
      <w:rFonts w:ascii="Times New Roman" w:eastAsia="Times New Roman" w:hAnsi="Times New Roman" w:cs="Times New Roman"/>
      <w:b/>
      <w:bCs/>
      <w:color w:val="4F6228"/>
      <w:sz w:val="24"/>
      <w:szCs w:val="24"/>
      <w:lang w:eastAsia="ru-RU"/>
    </w:rPr>
  </w:style>
  <w:style w:type="paragraph" w:styleId="affff9">
    <w:name w:val="caption"/>
    <w:basedOn w:val="a0"/>
    <w:next w:val="a0"/>
    <w:qFormat/>
    <w:rsid w:val="00806DCF"/>
    <w:pPr>
      <w:autoSpaceDE w:val="0"/>
      <w:autoSpaceDN w:val="0"/>
      <w:adjustRightInd w:val="0"/>
      <w:spacing w:before="120" w:after="120" w:line="240" w:lineRule="auto"/>
      <w:ind w:firstLine="567"/>
      <w:contextualSpacing/>
      <w:jc w:val="both"/>
    </w:pPr>
    <w:rPr>
      <w:rFonts w:ascii="Times New Roman" w:eastAsia="Times New Roman" w:hAnsi="Times New Roman" w:cs="Times New Roman"/>
      <w:b/>
      <w:bCs/>
      <w:sz w:val="24"/>
      <w:szCs w:val="20"/>
    </w:rPr>
  </w:style>
  <w:style w:type="paragraph" w:customStyle="1" w:styleId="2f3">
    <w:name w:val="Заголовок 2 и разрыв"/>
    <w:basedOn w:val="20"/>
    <w:qFormat/>
    <w:rsid w:val="00806DCF"/>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806DCF"/>
  </w:style>
  <w:style w:type="character" w:customStyle="1" w:styleId="apple-converted-space">
    <w:name w:val="apple-converted-space"/>
    <w:rsid w:val="00806DCF"/>
  </w:style>
  <w:style w:type="paragraph" w:customStyle="1" w:styleId="222">
    <w:name w:val="Основной текст 22"/>
    <w:basedOn w:val="aff5"/>
    <w:rsid w:val="00806DCF"/>
    <w:pPr>
      <w:widowControl w:val="0"/>
      <w:ind w:firstLine="567"/>
      <w:jc w:val="both"/>
    </w:pPr>
    <w:rPr>
      <w:color w:val="000000"/>
      <w:sz w:val="24"/>
      <w:lang w:val="ru-RU"/>
    </w:rPr>
  </w:style>
  <w:style w:type="paragraph" w:customStyle="1" w:styleId="2f4">
    <w:name w:val="Обычный2"/>
    <w:rsid w:val="00806DCF"/>
    <w:pPr>
      <w:spacing w:after="0" w:line="240" w:lineRule="auto"/>
    </w:pPr>
    <w:rPr>
      <w:rFonts w:ascii="Times New Roman" w:eastAsia="Times New Roman" w:hAnsi="Times New Roman" w:cs="Times New Roman"/>
      <w:sz w:val="24"/>
      <w:szCs w:val="20"/>
      <w:lang w:eastAsia="ru-RU"/>
    </w:rPr>
  </w:style>
  <w:style w:type="paragraph" w:customStyle="1" w:styleId="affffa">
    <w:name w:val="!Текст регламента"/>
    <w:basedOn w:val="afffe"/>
    <w:qFormat/>
    <w:rsid w:val="00806DCF"/>
    <w:pPr>
      <w:jc w:val="center"/>
    </w:pPr>
    <w:rPr>
      <w:sz w:val="20"/>
    </w:rPr>
  </w:style>
  <w:style w:type="paragraph" w:customStyle="1" w:styleId="affffb">
    <w:name w:val="!подраздел_таблиц"/>
    <w:basedOn w:val="afffe"/>
    <w:qFormat/>
    <w:rsid w:val="00806DCF"/>
    <w:pPr>
      <w:jc w:val="center"/>
    </w:pPr>
    <w:rPr>
      <w:rFonts w:eastAsia="Calibri"/>
      <w:b/>
      <w:lang w:eastAsia="en-US"/>
    </w:rPr>
  </w:style>
  <w:style w:type="character" w:customStyle="1" w:styleId="blk">
    <w:name w:val="blk"/>
    <w:basedOn w:val="a1"/>
    <w:rsid w:val="00806DCF"/>
  </w:style>
  <w:style w:type="paragraph" w:customStyle="1" w:styleId="s1">
    <w:name w:val="s_1"/>
    <w:basedOn w:val="a0"/>
    <w:rsid w:val="00806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889084">
      <w:bodyDiv w:val="1"/>
      <w:marLeft w:val="0"/>
      <w:marRight w:val="0"/>
      <w:marTop w:val="0"/>
      <w:marBottom w:val="0"/>
      <w:divBdr>
        <w:top w:val="none" w:sz="0" w:space="0" w:color="auto"/>
        <w:left w:val="none" w:sz="0" w:space="0" w:color="auto"/>
        <w:bottom w:val="none" w:sz="0" w:space="0" w:color="auto"/>
        <w:right w:val="none" w:sz="0" w:space="0" w:color="auto"/>
      </w:divBdr>
    </w:div>
    <w:div w:id="16024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38"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4" Type="http://schemas.openxmlformats.org/officeDocument/2006/relationships/hyperlink" Target="http://base.garant.ru/70736874/" TargetMode="External"/><Relationship Id="rId5" Type="http://schemas.openxmlformats.org/officeDocument/2006/relationships/image" Target="media/image1.jpeg"/><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3" Type="http://schemas.openxmlformats.org/officeDocument/2006/relationships/settings" Target="setting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24"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hyperlink" Target="http://base.garant.ru/70736874/" TargetMode="Externa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http://base.garant.ru/70736874/" TargetMode="External"/><Relationship Id="rId130"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43"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http://base.garant.ru/70736874/" TargetMode="External"/><Relationship Id="rId141" Type="http://schemas.openxmlformats.org/officeDocument/2006/relationships/hyperlink" Target="http://base.garant.ru/70736874/" TargetMode="External"/><Relationship Id="rId146" Type="http://schemas.openxmlformats.org/officeDocument/2006/relationships/fontTable" Target="fontTable.xml"/><Relationship Id="rId7" Type="http://schemas.openxmlformats.org/officeDocument/2006/relationships/hyperlink" Target="http://base.garant.ru/70736874/" TargetMode="Externa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styles" Target="styles.xml"/><Relationship Id="rId29"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theme" Target="theme/theme1.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142"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78</Pages>
  <Words>26877</Words>
  <Characters>153203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2017-03-23T09:01:00Z</cp:lastPrinted>
  <dcterms:created xsi:type="dcterms:W3CDTF">2017-03-15T09:26:00Z</dcterms:created>
  <dcterms:modified xsi:type="dcterms:W3CDTF">2017-03-24T06:28:00Z</dcterms:modified>
</cp:coreProperties>
</file>