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Щекинский район Тульской области</w:t>
      </w: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октября 2013</w:t>
      </w:r>
      <w:r w:rsidRPr="00845B14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№10-111</w:t>
      </w: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3523F7" w:rsidRPr="00845B14" w:rsidRDefault="003523F7" w:rsidP="00845B1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9-138 от 17.09.2012г. «</w:t>
      </w:r>
      <w:r w:rsidRPr="00845B1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845B14">
        <w:rPr>
          <w:b/>
          <w:bCs/>
          <w:sz w:val="28"/>
          <w:szCs w:val="28"/>
        </w:rPr>
        <w:t xml:space="preserve"> утверждении муниципальной целевой программы «Занятость и трудоустройство несовершеннолетних в муниципальном образовании город Советск Щекинского района» на 201</w:t>
      </w:r>
      <w:r>
        <w:rPr>
          <w:b/>
          <w:bCs/>
          <w:sz w:val="28"/>
          <w:szCs w:val="28"/>
        </w:rPr>
        <w:t>3</w:t>
      </w:r>
      <w:r w:rsidRPr="00845B1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845B14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3523F7" w:rsidRPr="00845B14" w:rsidRDefault="003523F7" w:rsidP="00845B1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both"/>
        <w:rPr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«О государственной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 </w:t>
      </w:r>
      <w:r w:rsidRPr="0039407C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39407C">
        <w:rPr>
          <w:b/>
          <w:bCs/>
          <w:sz w:val="28"/>
          <w:szCs w:val="28"/>
        </w:rPr>
        <w:t>:</w:t>
      </w:r>
    </w:p>
    <w:p w:rsidR="003523F7" w:rsidRDefault="003523F7" w:rsidP="00A64AA4">
      <w:pPr>
        <w:spacing w:line="360" w:lineRule="exact"/>
        <w:ind w:firstLine="709"/>
        <w:jc w:val="both"/>
        <w:rPr>
          <w:sz w:val="28"/>
          <w:szCs w:val="28"/>
        </w:rPr>
      </w:pPr>
      <w:r w:rsidRPr="00A64AA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№ 9-138 от 17.09.2012г.  «Об утверждении муниципальной целевой программы «Занятость и трудоустройство несовершеннолетних в муниципальном образовании город Советск Щекинского района» на 2013-2015 годы», в части приложения. Приложение изложить в новой редакции.</w:t>
      </w:r>
    </w:p>
    <w:p w:rsidR="003523F7" w:rsidRDefault="003523F7" w:rsidP="00A64A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возложить на заместителя главы администрации муниципального образования город Советск Щекинского района Борискина В.И.</w:t>
      </w:r>
    </w:p>
    <w:p w:rsidR="003523F7" w:rsidRDefault="003523F7" w:rsidP="00A64A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3523F7" w:rsidRDefault="003523F7" w:rsidP="00A64AA4">
      <w:pPr>
        <w:spacing w:line="360" w:lineRule="exact"/>
        <w:ind w:firstLine="709"/>
        <w:jc w:val="both"/>
        <w:rPr>
          <w:sz w:val="28"/>
          <w:szCs w:val="28"/>
        </w:rPr>
      </w:pPr>
    </w:p>
    <w:p w:rsidR="003523F7" w:rsidRDefault="003523F7" w:rsidP="00A64AA4">
      <w:pPr>
        <w:spacing w:line="360" w:lineRule="exact"/>
        <w:ind w:firstLine="709"/>
        <w:rPr>
          <w:sz w:val="28"/>
          <w:szCs w:val="28"/>
        </w:rPr>
      </w:pPr>
    </w:p>
    <w:p w:rsidR="003523F7" w:rsidRDefault="003523F7" w:rsidP="00A64AA4">
      <w:pPr>
        <w:spacing w:line="360" w:lineRule="exact"/>
        <w:ind w:firstLine="709"/>
        <w:rPr>
          <w:sz w:val="28"/>
          <w:szCs w:val="28"/>
        </w:rPr>
      </w:pPr>
    </w:p>
    <w:p w:rsidR="003523F7" w:rsidRDefault="003523F7" w:rsidP="009707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3523F7" w:rsidRDefault="003523F7" w:rsidP="009707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Н.В.Мясоедов</w:t>
      </w:r>
    </w:p>
    <w:tbl>
      <w:tblPr>
        <w:tblW w:w="10008" w:type="dxa"/>
        <w:tblInd w:w="-106" w:type="dxa"/>
        <w:tblLayout w:type="fixed"/>
        <w:tblLook w:val="01E0"/>
      </w:tblPr>
      <w:tblGrid>
        <w:gridCol w:w="10008"/>
      </w:tblGrid>
      <w:tr w:rsidR="003523F7" w:rsidRPr="00635DF3">
        <w:tc>
          <w:tcPr>
            <w:tcW w:w="10008" w:type="dxa"/>
          </w:tcPr>
          <w:p w:rsidR="003523F7" w:rsidRPr="00635DF3" w:rsidRDefault="003523F7" w:rsidP="00C76606">
            <w:pPr>
              <w:jc w:val="center"/>
              <w:rPr>
                <w:sz w:val="28"/>
                <w:szCs w:val="28"/>
              </w:rPr>
            </w:pPr>
            <w:r w:rsidRPr="00635DF3">
              <w:rPr>
                <w:sz w:val="28"/>
                <w:szCs w:val="28"/>
              </w:rPr>
              <w:t>ПЕРЕЧЕНЬ</w:t>
            </w:r>
          </w:p>
        </w:tc>
      </w:tr>
      <w:tr w:rsidR="003523F7" w:rsidRPr="00635DF3">
        <w:tc>
          <w:tcPr>
            <w:tcW w:w="10008" w:type="dxa"/>
          </w:tcPr>
          <w:p w:rsidR="003523F7" w:rsidRPr="00635DF3" w:rsidRDefault="003523F7" w:rsidP="00C76606">
            <w:pPr>
              <w:jc w:val="center"/>
              <w:rPr>
                <w:sz w:val="28"/>
                <w:szCs w:val="28"/>
              </w:rPr>
            </w:pPr>
            <w:r w:rsidRPr="00635DF3">
              <w:rPr>
                <w:sz w:val="28"/>
                <w:szCs w:val="28"/>
              </w:rPr>
              <w:t>мероприятий муниципальной целевой программы «Занятость и трудоустройство несовершеннолетних в муниципальном образовании город Советск Щекинского района» на 201</w:t>
            </w:r>
            <w:r>
              <w:rPr>
                <w:sz w:val="28"/>
                <w:szCs w:val="28"/>
              </w:rPr>
              <w:t>3</w:t>
            </w:r>
            <w:r w:rsidRPr="00635DF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635DF3">
              <w:rPr>
                <w:sz w:val="28"/>
                <w:szCs w:val="28"/>
              </w:rPr>
              <w:t xml:space="preserve"> годы</w:t>
            </w:r>
          </w:p>
        </w:tc>
      </w:tr>
      <w:tr w:rsidR="003523F7" w:rsidRPr="00635DF3">
        <w:tc>
          <w:tcPr>
            <w:tcW w:w="10008" w:type="dxa"/>
          </w:tcPr>
          <w:p w:rsidR="003523F7" w:rsidRPr="00635DF3" w:rsidRDefault="003523F7" w:rsidP="00C76606">
            <w:pPr>
              <w:jc w:val="both"/>
              <w:rPr>
                <w:sz w:val="28"/>
                <w:szCs w:val="28"/>
              </w:rPr>
            </w:pPr>
          </w:p>
        </w:tc>
      </w:tr>
      <w:tr w:rsidR="003523F7" w:rsidRPr="00635DF3">
        <w:tc>
          <w:tcPr>
            <w:tcW w:w="10008" w:type="dxa"/>
          </w:tcPr>
          <w:tbl>
            <w:tblPr>
              <w:tblW w:w="13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2156"/>
              <w:gridCol w:w="720"/>
              <w:gridCol w:w="720"/>
              <w:gridCol w:w="720"/>
              <w:gridCol w:w="720"/>
              <w:gridCol w:w="720"/>
              <w:gridCol w:w="720"/>
              <w:gridCol w:w="6712"/>
            </w:tblGrid>
            <w:tr w:rsidR="003523F7" w:rsidRPr="00635DF3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№</w:t>
                  </w:r>
                </w:p>
                <w:p w:rsidR="003523F7" w:rsidRPr="00635DF3" w:rsidRDefault="003523F7" w:rsidP="00C76606">
                  <w:pPr>
                    <w:rPr>
                      <w:b/>
                      <w:bCs/>
                    </w:rPr>
                  </w:pPr>
                  <w:r w:rsidRPr="00635DF3">
                    <w:t>п</w:t>
                  </w:r>
                  <w:r w:rsidRPr="00635DF3">
                    <w:rPr>
                      <w:b/>
                      <w:bCs/>
                      <w:lang w:val="en-US"/>
                    </w:rPr>
                    <w:t>/</w:t>
                  </w:r>
                  <w:r w:rsidRPr="00635DF3">
                    <w:t>п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Содержание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вопроса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center"/>
                  </w:pPr>
                  <w:r w:rsidRPr="00635DF3">
                    <w:t>Дата исполнения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center"/>
                  </w:pPr>
                  <w:r w:rsidRPr="00635DF3">
                    <w:t>Объем финансирования         ( тыс.руб.)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 xml:space="preserve">Ожидаемые </w:t>
                  </w:r>
                </w:p>
                <w:p w:rsidR="003523F7" w:rsidRPr="00635DF3" w:rsidRDefault="003523F7" w:rsidP="00C76606">
                  <w:r w:rsidRPr="00635DF3">
                    <w:t xml:space="preserve"> результаты</w:t>
                  </w:r>
                </w:p>
              </w:tc>
            </w:tr>
            <w:tr w:rsidR="003523F7" w:rsidRPr="00635DF3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r w:rsidRPr="00635DF3">
                    <w:t>201</w:t>
                  </w:r>
                  <w: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201</w:t>
                  </w:r>
                  <w: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201</w:t>
                  </w:r>
                  <w: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201</w:t>
                  </w:r>
                  <w: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201</w:t>
                  </w:r>
                  <w: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201</w:t>
                  </w:r>
                  <w:r>
                    <w:t>5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</w:p>
              </w:tc>
            </w:tr>
            <w:tr w:rsidR="003523F7" w:rsidRPr="00635DF3">
              <w:trPr>
                <w:cantSplit/>
                <w:trHeight w:val="113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1.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Проведение городской ярмарки-выставки школьных компаний и декоративно-прикладных кружков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Default="003523F7" w:rsidP="00C76606">
                  <w:r>
                    <w:t xml:space="preserve">Развитие </w:t>
                  </w:r>
                </w:p>
                <w:p w:rsidR="003523F7" w:rsidRDefault="003523F7" w:rsidP="00C76606">
                  <w:r>
                    <w:t>молодежного</w:t>
                  </w:r>
                </w:p>
                <w:p w:rsidR="003523F7" w:rsidRDefault="003523F7" w:rsidP="00C76606">
                  <w:r>
                    <w:t>предпринимательства</w:t>
                  </w:r>
                </w:p>
                <w:p w:rsidR="003523F7" w:rsidRDefault="003523F7" w:rsidP="00C76606">
                  <w:r>
                    <w:t>и деловой активности</w:t>
                  </w:r>
                </w:p>
                <w:p w:rsidR="003523F7" w:rsidRPr="00635DF3" w:rsidRDefault="003523F7" w:rsidP="00C76606">
                  <w:r>
                    <w:t>несовершеннолетних</w:t>
                  </w:r>
                </w:p>
              </w:tc>
            </w:tr>
            <w:tr w:rsidR="003523F7" w:rsidRPr="00635DF3">
              <w:trPr>
                <w:cantSplit/>
                <w:trHeight w:val="210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2.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Изготовление и распространение информационных материалов, буклетов по вопросам занятости молодежи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 xml:space="preserve">Информационное 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обеспечение</w:t>
                  </w:r>
                </w:p>
                <w:p w:rsidR="003523F7" w:rsidRPr="00635DF3" w:rsidRDefault="003523F7" w:rsidP="00C76606">
                  <w:r w:rsidRPr="00635DF3">
                    <w:t>молодежи</w:t>
                  </w:r>
                </w:p>
              </w:tc>
            </w:tr>
            <w:tr w:rsidR="003523F7" w:rsidRPr="00635DF3">
              <w:trPr>
                <w:cantSplit/>
                <w:trHeight w:val="113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3.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Проведение встреч с несовершеннолетними по вопросам временного трудоустройства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Информационное                       обеспечение</w:t>
                  </w:r>
                </w:p>
                <w:p w:rsidR="003523F7" w:rsidRPr="00635DF3" w:rsidRDefault="003523F7" w:rsidP="00C76606">
                  <w:r w:rsidRPr="00635DF3">
                    <w:t>молодежи,</w:t>
                  </w:r>
                </w:p>
                <w:p w:rsidR="003523F7" w:rsidRPr="00635DF3" w:rsidRDefault="003523F7" w:rsidP="00C76606">
                  <w:r w:rsidRPr="00635DF3">
                    <w:t>стимулирование к</w:t>
                  </w:r>
                </w:p>
                <w:p w:rsidR="003523F7" w:rsidRPr="00635DF3" w:rsidRDefault="003523F7" w:rsidP="00C76606">
                  <w:r w:rsidRPr="00635DF3">
                    <w:t>общественно-</w:t>
                  </w:r>
                </w:p>
                <w:p w:rsidR="003523F7" w:rsidRPr="00635DF3" w:rsidRDefault="003523F7" w:rsidP="00C76606">
                  <w:r w:rsidRPr="00635DF3">
                    <w:t>полезной</w:t>
                  </w:r>
                </w:p>
                <w:p w:rsidR="003523F7" w:rsidRPr="00635DF3" w:rsidRDefault="003523F7" w:rsidP="00C76606">
                  <w:r w:rsidRPr="00635DF3">
                    <w:t>деятельности</w:t>
                  </w:r>
                </w:p>
              </w:tc>
            </w:tr>
            <w:tr w:rsidR="003523F7" w:rsidRPr="00635DF3">
              <w:trPr>
                <w:cantSplit/>
                <w:trHeight w:val="14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4.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Формирование списков подростков, желающих работать во время летних каникул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Организационное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обеспечение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исполнения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программы</w:t>
                  </w:r>
                </w:p>
              </w:tc>
            </w:tr>
            <w:tr w:rsidR="003523F7" w:rsidRPr="00635DF3">
              <w:trPr>
                <w:cantSplit/>
                <w:trHeight w:val="284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5.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>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 xml:space="preserve"> 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 w:rsidRPr="00635DF3">
                    <w:t xml:space="preserve"> 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B4408C">
                  <w:pPr>
                    <w:ind w:left="113" w:right="113"/>
                    <w:jc w:val="center"/>
                  </w:pPr>
                  <w:r>
                    <w:t>92</w:t>
                  </w:r>
                  <w:r w:rsidRPr="00635DF3">
                    <w:t>-</w:t>
                  </w:r>
                  <w:r>
                    <w:t>5</w:t>
                  </w:r>
                  <w:r w:rsidRPr="00635DF3"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>
                    <w:t>160</w:t>
                  </w:r>
                  <w:r w:rsidRPr="00635DF3">
                    <w:t>-</w:t>
                  </w:r>
                  <w:r>
                    <w:t>0</w:t>
                  </w:r>
                  <w:r w:rsidRPr="00635DF3"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523F7" w:rsidRPr="00635DF3" w:rsidRDefault="003523F7" w:rsidP="00C76606">
                  <w:pPr>
                    <w:ind w:left="113" w:right="113"/>
                    <w:jc w:val="center"/>
                  </w:pPr>
                  <w:r>
                    <w:t>160</w:t>
                  </w:r>
                  <w:r w:rsidRPr="00635DF3">
                    <w:t>-</w:t>
                  </w:r>
                  <w:r>
                    <w:t>0</w:t>
                  </w:r>
                  <w:r w:rsidRPr="00635DF3">
                    <w:t>0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3F7" w:rsidRPr="00635DF3" w:rsidRDefault="003523F7" w:rsidP="00C76606">
                  <w:pPr>
                    <w:jc w:val="both"/>
                  </w:pPr>
                  <w:r w:rsidRPr="00635DF3">
                    <w:t>Стимулирование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молодежи к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общественно-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полезной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деятельности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профилактика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асоциальных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 xml:space="preserve">явлений среди </w:t>
                  </w:r>
                </w:p>
                <w:p w:rsidR="003523F7" w:rsidRPr="00635DF3" w:rsidRDefault="003523F7" w:rsidP="00C76606">
                  <w:pPr>
                    <w:jc w:val="both"/>
                  </w:pPr>
                  <w:r w:rsidRPr="00635DF3">
                    <w:t>несовершеннолетних</w:t>
                  </w:r>
                </w:p>
                <w:p w:rsidR="003523F7" w:rsidRPr="00635DF3" w:rsidRDefault="003523F7" w:rsidP="00C76606">
                  <w:pPr>
                    <w:jc w:val="both"/>
                  </w:pPr>
                </w:p>
              </w:tc>
            </w:tr>
          </w:tbl>
          <w:p w:rsidR="003523F7" w:rsidRPr="00635DF3" w:rsidRDefault="003523F7" w:rsidP="00C76606">
            <w:pPr>
              <w:jc w:val="both"/>
            </w:pPr>
          </w:p>
        </w:tc>
      </w:tr>
      <w:tr w:rsidR="003523F7" w:rsidRPr="00635DF3">
        <w:tc>
          <w:tcPr>
            <w:tcW w:w="10008" w:type="dxa"/>
          </w:tcPr>
          <w:p w:rsidR="003523F7" w:rsidRPr="00635DF3" w:rsidRDefault="003523F7" w:rsidP="00C76606"/>
        </w:tc>
      </w:tr>
      <w:tr w:rsidR="003523F7" w:rsidRPr="00635DF3">
        <w:tc>
          <w:tcPr>
            <w:tcW w:w="10008" w:type="dxa"/>
          </w:tcPr>
          <w:p w:rsidR="003523F7" w:rsidRPr="00635DF3" w:rsidRDefault="003523F7" w:rsidP="00C76606"/>
        </w:tc>
      </w:tr>
      <w:tr w:rsidR="003523F7" w:rsidRPr="00635DF3">
        <w:tc>
          <w:tcPr>
            <w:tcW w:w="10008" w:type="dxa"/>
          </w:tcPr>
          <w:p w:rsidR="003523F7" w:rsidRPr="00B14A58" w:rsidRDefault="003523F7" w:rsidP="0006137C">
            <w:pPr>
              <w:rPr>
                <w:sz w:val="28"/>
                <w:szCs w:val="28"/>
              </w:rPr>
            </w:pPr>
            <w:r w:rsidRPr="00B14A58"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</w:rPr>
              <w:t>4125</w:t>
            </w:r>
            <w:r w:rsidRPr="00B14A58">
              <w:rPr>
                <w:sz w:val="28"/>
                <w:szCs w:val="28"/>
              </w:rPr>
              <w:t xml:space="preserve">00 ( </w:t>
            </w:r>
            <w:r>
              <w:rPr>
                <w:sz w:val="28"/>
                <w:szCs w:val="28"/>
              </w:rPr>
              <w:t xml:space="preserve">четыреста двенадцать </w:t>
            </w:r>
            <w:r w:rsidRPr="00B14A58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 xml:space="preserve"> пятьсот </w:t>
            </w:r>
            <w:r w:rsidRPr="00B14A58">
              <w:rPr>
                <w:sz w:val="28"/>
                <w:szCs w:val="28"/>
              </w:rPr>
              <w:t xml:space="preserve">) рублей 00 копеек.  </w:t>
            </w:r>
          </w:p>
        </w:tc>
      </w:tr>
      <w:tr w:rsidR="003523F7" w:rsidRPr="00635DF3">
        <w:tc>
          <w:tcPr>
            <w:tcW w:w="10008" w:type="dxa"/>
          </w:tcPr>
          <w:p w:rsidR="003523F7" w:rsidRPr="00B14A58" w:rsidRDefault="003523F7" w:rsidP="00C76606">
            <w:pPr>
              <w:rPr>
                <w:sz w:val="28"/>
                <w:szCs w:val="28"/>
              </w:rPr>
            </w:pPr>
          </w:p>
        </w:tc>
      </w:tr>
    </w:tbl>
    <w:p w:rsidR="003523F7" w:rsidRDefault="003523F7" w:rsidP="000D7A8D">
      <w:pPr>
        <w:ind w:firstLine="708"/>
      </w:pPr>
    </w:p>
    <w:p w:rsidR="003523F7" w:rsidRDefault="003523F7" w:rsidP="000D7A8D">
      <w:pPr>
        <w:ind w:firstLine="708"/>
      </w:pPr>
    </w:p>
    <w:sectPr w:rsidR="003523F7" w:rsidSect="00970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8E7"/>
    <w:multiLevelType w:val="hybridMultilevel"/>
    <w:tmpl w:val="75327518"/>
    <w:lvl w:ilvl="0" w:tplc="46582E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B39F8"/>
    <w:multiLevelType w:val="hybridMultilevel"/>
    <w:tmpl w:val="16E83162"/>
    <w:lvl w:ilvl="0" w:tplc="66F6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D4392"/>
    <w:multiLevelType w:val="hybridMultilevel"/>
    <w:tmpl w:val="B33EC814"/>
    <w:lvl w:ilvl="0" w:tplc="DD828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12"/>
    <w:rsid w:val="000224BE"/>
    <w:rsid w:val="0006137C"/>
    <w:rsid w:val="00062D3F"/>
    <w:rsid w:val="00087E7D"/>
    <w:rsid w:val="0009629B"/>
    <w:rsid w:val="000D7A8D"/>
    <w:rsid w:val="00114E80"/>
    <w:rsid w:val="00170C3C"/>
    <w:rsid w:val="001E4B65"/>
    <w:rsid w:val="001E4F71"/>
    <w:rsid w:val="001E5693"/>
    <w:rsid w:val="002012F0"/>
    <w:rsid w:val="0020684C"/>
    <w:rsid w:val="00311D31"/>
    <w:rsid w:val="003523F7"/>
    <w:rsid w:val="00381F3B"/>
    <w:rsid w:val="0039407C"/>
    <w:rsid w:val="003B3A2B"/>
    <w:rsid w:val="003C01B7"/>
    <w:rsid w:val="003C47A6"/>
    <w:rsid w:val="003F4ACC"/>
    <w:rsid w:val="00413C64"/>
    <w:rsid w:val="00435359"/>
    <w:rsid w:val="004531A5"/>
    <w:rsid w:val="004839A9"/>
    <w:rsid w:val="004A29EE"/>
    <w:rsid w:val="004A2BE7"/>
    <w:rsid w:val="00515DE8"/>
    <w:rsid w:val="00526E7C"/>
    <w:rsid w:val="005307F1"/>
    <w:rsid w:val="00566BC1"/>
    <w:rsid w:val="00575FAC"/>
    <w:rsid w:val="00576828"/>
    <w:rsid w:val="00580812"/>
    <w:rsid w:val="00581C93"/>
    <w:rsid w:val="00601FF6"/>
    <w:rsid w:val="00610D65"/>
    <w:rsid w:val="00635DF3"/>
    <w:rsid w:val="006B52B7"/>
    <w:rsid w:val="006B7D9D"/>
    <w:rsid w:val="006D1680"/>
    <w:rsid w:val="00732E6B"/>
    <w:rsid w:val="00775B0D"/>
    <w:rsid w:val="00777A4E"/>
    <w:rsid w:val="007942F7"/>
    <w:rsid w:val="007E39B8"/>
    <w:rsid w:val="00814B4F"/>
    <w:rsid w:val="00845B14"/>
    <w:rsid w:val="008D1F11"/>
    <w:rsid w:val="008F56F3"/>
    <w:rsid w:val="00915BCE"/>
    <w:rsid w:val="009302EC"/>
    <w:rsid w:val="009353E9"/>
    <w:rsid w:val="0095765E"/>
    <w:rsid w:val="00970759"/>
    <w:rsid w:val="009B4573"/>
    <w:rsid w:val="009C4492"/>
    <w:rsid w:val="00A41FAA"/>
    <w:rsid w:val="00A42E5C"/>
    <w:rsid w:val="00A63FC4"/>
    <w:rsid w:val="00A64AA4"/>
    <w:rsid w:val="00A66143"/>
    <w:rsid w:val="00A94115"/>
    <w:rsid w:val="00A9491D"/>
    <w:rsid w:val="00AB6719"/>
    <w:rsid w:val="00AC446E"/>
    <w:rsid w:val="00B14A58"/>
    <w:rsid w:val="00B4408C"/>
    <w:rsid w:val="00B46149"/>
    <w:rsid w:val="00B476D3"/>
    <w:rsid w:val="00BB0016"/>
    <w:rsid w:val="00BC4139"/>
    <w:rsid w:val="00BF65B4"/>
    <w:rsid w:val="00C051E3"/>
    <w:rsid w:val="00C15EC4"/>
    <w:rsid w:val="00C5295B"/>
    <w:rsid w:val="00C76606"/>
    <w:rsid w:val="00CA0FE3"/>
    <w:rsid w:val="00CA4273"/>
    <w:rsid w:val="00CB7506"/>
    <w:rsid w:val="00D60F3A"/>
    <w:rsid w:val="00DB1513"/>
    <w:rsid w:val="00DD6278"/>
    <w:rsid w:val="00E45717"/>
    <w:rsid w:val="00EA248A"/>
    <w:rsid w:val="00EF395B"/>
    <w:rsid w:val="00F021FC"/>
    <w:rsid w:val="00F3068D"/>
    <w:rsid w:val="00F8708F"/>
    <w:rsid w:val="00F95BDC"/>
    <w:rsid w:val="00FA417A"/>
    <w:rsid w:val="00FB6287"/>
    <w:rsid w:val="00FE20F6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287"/>
    <w:pPr>
      <w:ind w:left="720"/>
    </w:pPr>
  </w:style>
  <w:style w:type="table" w:styleId="TableGrid">
    <w:name w:val="Table Grid"/>
    <w:basedOn w:val="TableNormal"/>
    <w:uiPriority w:val="99"/>
    <w:locked/>
    <w:rsid w:val="00AB671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449</Words>
  <Characters>2563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aen10101982</cp:lastModifiedBy>
  <cp:revision>3</cp:revision>
  <cp:lastPrinted>2013-10-03T13:08:00Z</cp:lastPrinted>
  <dcterms:created xsi:type="dcterms:W3CDTF">2013-10-03T13:08:00Z</dcterms:created>
  <dcterms:modified xsi:type="dcterms:W3CDTF">2013-10-10T11:11:00Z</dcterms:modified>
</cp:coreProperties>
</file>