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2739391</wp:posOffset>
            </wp:positionH>
            <wp:positionV relativeFrom="paragraph">
              <wp:posOffset>-220644</wp:posOffset>
            </wp:positionV>
            <wp:extent cx="609600" cy="767379"/>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6737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74375F">
      <w:pP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proofErr w:type="spellStart"/>
      <w:r w:rsidRPr="008E17E2">
        <w:rPr>
          <w:rFonts w:ascii="PT Astra Serif" w:hAnsi="PT Astra Serif"/>
          <w:b/>
          <w:sz w:val="28"/>
          <w:szCs w:val="28"/>
        </w:rPr>
        <w:t>Щекинский</w:t>
      </w:r>
      <w:proofErr w:type="spellEnd"/>
      <w:r w:rsidRPr="008E17E2">
        <w:rPr>
          <w:rFonts w:ascii="PT Astra Serif" w:hAnsi="PT Astra Serif"/>
          <w:b/>
          <w:sz w:val="28"/>
          <w:szCs w:val="28"/>
        </w:rPr>
        <w:t xml:space="preserve">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74375F">
      <w:pP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74375F">
      <w:pPr>
        <w:rPr>
          <w:rFonts w:ascii="PT Astra Serif" w:hAnsi="PT Astra Serif"/>
          <w:b/>
          <w:sz w:val="28"/>
          <w:szCs w:val="28"/>
        </w:rPr>
      </w:pPr>
    </w:p>
    <w:p w:rsidR="00825D3B" w:rsidRPr="008E17E2" w:rsidRDefault="00020EFE" w:rsidP="00825D3B">
      <w:pPr>
        <w:jc w:val="both"/>
        <w:rPr>
          <w:rFonts w:ascii="PT Astra Serif" w:hAnsi="PT Astra Serif"/>
          <w:sz w:val="28"/>
          <w:szCs w:val="28"/>
        </w:rPr>
      </w:pPr>
      <w:r w:rsidRPr="008E17E2">
        <w:rPr>
          <w:rFonts w:ascii="PT Astra Serif" w:hAnsi="PT Astra Serif"/>
          <w:sz w:val="28"/>
          <w:szCs w:val="28"/>
        </w:rPr>
        <w:t xml:space="preserve">    </w:t>
      </w:r>
      <w:r w:rsidR="0074375F">
        <w:rPr>
          <w:rFonts w:ascii="PT Astra Serif" w:hAnsi="PT Astra Serif"/>
          <w:sz w:val="28"/>
          <w:szCs w:val="28"/>
        </w:rPr>
        <w:t xml:space="preserve">     </w:t>
      </w:r>
      <w:r w:rsidRPr="008E17E2">
        <w:rPr>
          <w:rFonts w:ascii="PT Astra Serif" w:hAnsi="PT Astra Serif"/>
          <w:sz w:val="28"/>
          <w:szCs w:val="28"/>
        </w:rPr>
        <w:t xml:space="preserve"> </w:t>
      </w:r>
      <w:r w:rsidR="0074375F">
        <w:rPr>
          <w:rFonts w:ascii="PT Astra Serif" w:hAnsi="PT Astra Serif"/>
          <w:sz w:val="28"/>
          <w:szCs w:val="28"/>
        </w:rPr>
        <w:t>12 июля</w:t>
      </w:r>
      <w:r w:rsidRPr="008E17E2">
        <w:rPr>
          <w:rFonts w:ascii="PT Astra Serif" w:hAnsi="PT Astra Serif"/>
          <w:sz w:val="28"/>
          <w:szCs w:val="28"/>
        </w:rPr>
        <w:t xml:space="preserve"> 202</w:t>
      </w:r>
      <w:r w:rsidR="00DD6CB2">
        <w:rPr>
          <w:rFonts w:ascii="PT Astra Serif" w:hAnsi="PT Astra Serif"/>
          <w:sz w:val="28"/>
          <w:szCs w:val="28"/>
        </w:rPr>
        <w:t>2</w:t>
      </w:r>
      <w:r w:rsidR="00825D3B" w:rsidRPr="008E17E2">
        <w:rPr>
          <w:rFonts w:ascii="PT Astra Serif" w:hAnsi="PT Astra Serif"/>
          <w:sz w:val="28"/>
          <w:szCs w:val="28"/>
        </w:rPr>
        <w:t xml:space="preserve"> год</w:t>
      </w:r>
      <w:r w:rsidR="0074375F">
        <w:rPr>
          <w:rFonts w:ascii="PT Astra Serif" w:hAnsi="PT Astra Serif"/>
          <w:sz w:val="28"/>
          <w:szCs w:val="28"/>
        </w:rPr>
        <w:t xml:space="preserve">а                           </w:t>
      </w:r>
      <w:r w:rsidR="009106A2">
        <w:rPr>
          <w:rFonts w:ascii="PT Astra Serif" w:hAnsi="PT Astra Serif"/>
          <w:sz w:val="28"/>
          <w:szCs w:val="28"/>
        </w:rPr>
        <w:t xml:space="preserve">                      </w:t>
      </w:r>
      <w:r w:rsidR="00825D3B" w:rsidRPr="008E17E2">
        <w:rPr>
          <w:rFonts w:ascii="PT Astra Serif" w:hAnsi="PT Astra Serif"/>
          <w:sz w:val="28"/>
          <w:szCs w:val="28"/>
        </w:rPr>
        <w:t xml:space="preserve">  №  </w:t>
      </w:r>
      <w:r w:rsidR="002137D2">
        <w:rPr>
          <w:rFonts w:ascii="PT Astra Serif" w:hAnsi="PT Astra Serif"/>
          <w:sz w:val="28"/>
          <w:szCs w:val="28"/>
        </w:rPr>
        <w:t>7-147</w:t>
      </w: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8E17E2" w:rsidRDefault="00825D3B" w:rsidP="00825D3B">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r w:rsidR="0041277B">
        <w:rPr>
          <w:rFonts w:ascii="PT Astra Serif" w:hAnsi="PT Astra Serif"/>
          <w:b/>
          <w:color w:val="000000"/>
          <w:spacing w:val="-1"/>
          <w:sz w:val="28"/>
          <w:szCs w:val="28"/>
        </w:rPr>
        <w:t xml:space="preserve"> </w:t>
      </w:r>
      <w:r w:rsidRPr="008E17E2">
        <w:rPr>
          <w:rFonts w:ascii="PT Astra Serif" w:hAnsi="PT Astra Serif"/>
          <w:b/>
          <w:color w:val="000000"/>
          <w:spacing w:val="-1"/>
          <w:sz w:val="28"/>
          <w:szCs w:val="28"/>
        </w:rPr>
        <w:t>город Советск Щекинского района»</w:t>
      </w:r>
    </w:p>
    <w:p w:rsidR="0041277B" w:rsidRPr="008E17E2" w:rsidRDefault="0041277B" w:rsidP="0074375F">
      <w:pPr>
        <w:shd w:val="clear" w:color="auto" w:fill="FFFFFF"/>
        <w:spacing w:line="322" w:lineRule="exact"/>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Контроль за исполнением данного постановления оставляю за собой. </w:t>
      </w:r>
    </w:p>
    <w:p w:rsidR="00825D3B" w:rsidRPr="008E17E2" w:rsidRDefault="00825D3B" w:rsidP="0074375F">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8E17E2">
        <w:rPr>
          <w:rFonts w:ascii="PT Astra Serif" w:hAnsi="PT Astra Serif" w:cs="Times New Roman"/>
          <w:sz w:val="28"/>
          <w:szCs w:val="28"/>
        </w:rPr>
        <w:t>Щекинский</w:t>
      </w:r>
      <w:proofErr w:type="spellEnd"/>
      <w:r w:rsidRPr="008E17E2">
        <w:rPr>
          <w:rFonts w:ascii="PT Astra Serif" w:hAnsi="PT Astra Serif" w:cs="Times New Roman"/>
          <w:sz w:val="28"/>
          <w:szCs w:val="28"/>
        </w:rPr>
        <w:t xml:space="preserve"> район, </w:t>
      </w:r>
      <w:proofErr w:type="spellStart"/>
      <w:r w:rsidRPr="008E17E2">
        <w:rPr>
          <w:rFonts w:ascii="PT Astra Serif" w:hAnsi="PT Astra Serif" w:cs="Times New Roman"/>
          <w:sz w:val="28"/>
          <w:szCs w:val="28"/>
        </w:rPr>
        <w:t>г</w:t>
      </w:r>
      <w:proofErr w:type="gramStart"/>
      <w:r w:rsidRPr="008E17E2">
        <w:rPr>
          <w:rFonts w:ascii="PT Astra Serif" w:hAnsi="PT Astra Serif" w:cs="Times New Roman"/>
          <w:sz w:val="28"/>
          <w:szCs w:val="28"/>
        </w:rPr>
        <w:t>.С</w:t>
      </w:r>
      <w:proofErr w:type="gramEnd"/>
      <w:r w:rsidRPr="008E17E2">
        <w:rPr>
          <w:rFonts w:ascii="PT Astra Serif" w:hAnsi="PT Astra Serif" w:cs="Times New Roman"/>
          <w:sz w:val="28"/>
          <w:szCs w:val="28"/>
        </w:rPr>
        <w:t>оветск</w:t>
      </w:r>
      <w:proofErr w:type="spellEnd"/>
      <w:r w:rsidRPr="008E17E2">
        <w:rPr>
          <w:rFonts w:ascii="PT Astra Serif" w:hAnsi="PT Astra Serif" w:cs="Times New Roman"/>
          <w:sz w:val="28"/>
          <w:szCs w:val="28"/>
        </w:rPr>
        <w:t xml:space="preserve">, </w:t>
      </w:r>
      <w:proofErr w:type="spellStart"/>
      <w:r w:rsidRPr="008E17E2">
        <w:rPr>
          <w:rFonts w:ascii="PT Astra Serif" w:hAnsi="PT Astra Serif" w:cs="Times New Roman"/>
          <w:sz w:val="28"/>
          <w:szCs w:val="28"/>
        </w:rPr>
        <w:t>пл.Советов</w:t>
      </w:r>
      <w:proofErr w:type="spellEnd"/>
      <w:r w:rsidRPr="008E17E2">
        <w:rPr>
          <w:rFonts w:ascii="PT Astra Serif" w:hAnsi="PT Astra Serif" w:cs="Times New Roman"/>
          <w:sz w:val="28"/>
          <w:szCs w:val="28"/>
        </w:rPr>
        <w:t>,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4. Постановление вступает в силу со</w:t>
      </w:r>
      <w:r w:rsidR="00233214">
        <w:rPr>
          <w:rFonts w:ascii="PT Astra Serif" w:hAnsi="PT Astra Serif" w:cs="Times New Roman"/>
          <w:sz w:val="28"/>
          <w:szCs w:val="28"/>
        </w:rPr>
        <w:t xml:space="preserve"> дня официального обнародования и распростр</w:t>
      </w:r>
      <w:r w:rsidR="004779E3">
        <w:rPr>
          <w:rFonts w:ascii="PT Astra Serif" w:hAnsi="PT Astra Serif" w:cs="Times New Roman"/>
          <w:sz w:val="28"/>
          <w:szCs w:val="28"/>
        </w:rPr>
        <w:t>аняется на правоотношения с 01.</w:t>
      </w:r>
      <w:r w:rsidR="00250F44">
        <w:rPr>
          <w:rFonts w:ascii="PT Astra Serif" w:hAnsi="PT Astra Serif" w:cs="Times New Roman"/>
          <w:sz w:val="28"/>
          <w:szCs w:val="28"/>
        </w:rPr>
        <w:t>10</w:t>
      </w:r>
      <w:r w:rsidR="00233214">
        <w:rPr>
          <w:rFonts w:ascii="PT Astra Serif" w:hAnsi="PT Astra Serif" w:cs="Times New Roman"/>
          <w:sz w:val="28"/>
          <w:szCs w:val="28"/>
        </w:rPr>
        <w:t>.202</w:t>
      </w:r>
      <w:r w:rsidR="004779E3">
        <w:rPr>
          <w:rFonts w:ascii="PT Astra Serif" w:hAnsi="PT Astra Serif" w:cs="Times New Roman"/>
          <w:sz w:val="28"/>
          <w:szCs w:val="28"/>
        </w:rPr>
        <w:t>2</w:t>
      </w:r>
      <w:r w:rsidR="00233214">
        <w:rPr>
          <w:rFonts w:ascii="PT Astra Serif" w:hAnsi="PT Astra Serif" w:cs="Times New Roman"/>
          <w:sz w:val="28"/>
          <w:szCs w:val="28"/>
        </w:rPr>
        <w:t>г.</w:t>
      </w:r>
    </w:p>
    <w:p w:rsidR="00825D3B" w:rsidRPr="008E17E2" w:rsidRDefault="00825D3B"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Глава администрации муниципального образования</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D72BE0">
        <w:rPr>
          <w:rFonts w:ascii="PT Astra Serif" w:hAnsi="PT Astra Serif"/>
          <w:sz w:val="28"/>
          <w:szCs w:val="28"/>
        </w:rPr>
        <w:t>Г</w:t>
      </w:r>
      <w:r w:rsidRPr="008E17E2">
        <w:rPr>
          <w:rFonts w:ascii="PT Astra Serif" w:hAnsi="PT Astra Serif"/>
          <w:sz w:val="28"/>
          <w:szCs w:val="28"/>
        </w:rPr>
        <w:t xml:space="preserve">.В. </w:t>
      </w:r>
      <w:r w:rsidR="00D72BE0">
        <w:rPr>
          <w:rFonts w:ascii="PT Astra Serif" w:hAnsi="PT Astra Serif"/>
          <w:sz w:val="28"/>
          <w:szCs w:val="28"/>
        </w:rPr>
        <w:t>Андропов</w:t>
      </w:r>
      <w:r w:rsidRPr="008E17E2">
        <w:rPr>
          <w:rFonts w:ascii="PT Astra Serif" w:hAnsi="PT Astra Serif"/>
          <w:sz w:val="28"/>
          <w:szCs w:val="28"/>
        </w:rPr>
        <w:tab/>
      </w:r>
    </w:p>
    <w:p w:rsidR="00A74997" w:rsidRDefault="00A74997" w:rsidP="0074375F">
      <w:pPr>
        <w:rPr>
          <w:rFonts w:ascii="PT Astra Serif" w:hAnsi="PT Astra Serif"/>
          <w:sz w:val="22"/>
          <w:szCs w:val="22"/>
        </w:rPr>
      </w:pPr>
    </w:p>
    <w:p w:rsidR="0074375F" w:rsidRDefault="0074375F">
      <w:pPr>
        <w:widowControl/>
        <w:autoSpaceDE/>
        <w:autoSpaceDN/>
        <w:adjustRightInd/>
        <w:spacing w:after="200" w:line="276" w:lineRule="auto"/>
        <w:rPr>
          <w:rFonts w:ascii="PT Astra Serif" w:hAnsi="PT Astra Serif"/>
          <w:sz w:val="22"/>
          <w:szCs w:val="22"/>
        </w:rPr>
      </w:pPr>
      <w:r>
        <w:rPr>
          <w:rFonts w:ascii="PT Astra Serif" w:hAnsi="PT Astra Serif"/>
          <w:sz w:val="22"/>
          <w:szCs w:val="22"/>
        </w:rPr>
        <w:br w:type="page"/>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lastRenderedPageBreak/>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74375F" w:rsidP="0094511F">
      <w:pPr>
        <w:jc w:val="right"/>
        <w:rPr>
          <w:rFonts w:ascii="PT Astra Serif" w:hAnsi="PT Astra Serif"/>
          <w:sz w:val="22"/>
          <w:szCs w:val="22"/>
        </w:rPr>
      </w:pPr>
      <w:r>
        <w:rPr>
          <w:rFonts w:ascii="PT Astra Serif" w:hAnsi="PT Astra Serif"/>
          <w:sz w:val="22"/>
          <w:szCs w:val="22"/>
        </w:rPr>
        <w:t>от 12 июля</w:t>
      </w:r>
      <w:r w:rsidR="0094511F" w:rsidRPr="008E17E2">
        <w:rPr>
          <w:rFonts w:ascii="PT Astra Serif" w:hAnsi="PT Astra Serif"/>
          <w:sz w:val="22"/>
          <w:szCs w:val="22"/>
        </w:rPr>
        <w:t xml:space="preserve">   № </w:t>
      </w:r>
      <w:r w:rsidR="002137D2">
        <w:rPr>
          <w:rFonts w:ascii="PT Astra Serif" w:hAnsi="PT Astra Serif"/>
          <w:sz w:val="22"/>
          <w:szCs w:val="22"/>
        </w:rPr>
        <w:t>7-147</w:t>
      </w:r>
      <w:r w:rsidR="0094511F" w:rsidRPr="008E17E2">
        <w:rPr>
          <w:rFonts w:ascii="PT Astra Serif" w:hAnsi="PT Astra Serif"/>
          <w:sz w:val="22"/>
          <w:szCs w:val="22"/>
        </w:rPr>
        <w:t xml:space="preserve">  </w:t>
      </w:r>
    </w:p>
    <w:p w:rsidR="0094511F" w:rsidRPr="008E17E2" w:rsidRDefault="0094511F" w:rsidP="0074375F">
      <w:pPr>
        <w:shd w:val="clear" w:color="auto" w:fill="FFFFFF"/>
        <w:rPr>
          <w:rFonts w:ascii="PT Astra Serif" w:hAnsi="PT Astra Serif"/>
          <w:b/>
          <w:color w:val="000000"/>
          <w:spacing w:val="-3"/>
          <w:sz w:val="28"/>
          <w:szCs w:val="28"/>
        </w:rPr>
      </w:pPr>
    </w:p>
    <w:p w:rsidR="007608D7" w:rsidRPr="0074375F" w:rsidRDefault="007608D7" w:rsidP="007608D7">
      <w:pPr>
        <w:shd w:val="clear" w:color="auto" w:fill="FFFFFF"/>
        <w:ind w:firstLine="323"/>
        <w:jc w:val="center"/>
        <w:rPr>
          <w:rFonts w:ascii="PT Astra Serif" w:hAnsi="PT Astra Serif"/>
          <w:b/>
          <w:color w:val="000000"/>
          <w:spacing w:val="-3"/>
          <w:sz w:val="26"/>
          <w:szCs w:val="26"/>
        </w:rPr>
      </w:pPr>
      <w:r w:rsidRPr="0074375F">
        <w:rPr>
          <w:rFonts w:ascii="PT Astra Serif" w:hAnsi="PT Astra Serif"/>
          <w:b/>
          <w:color w:val="000000"/>
          <w:spacing w:val="-3"/>
          <w:sz w:val="26"/>
          <w:szCs w:val="26"/>
        </w:rPr>
        <w:t>Положение</w:t>
      </w:r>
    </w:p>
    <w:p w:rsidR="007608D7" w:rsidRPr="0074375F" w:rsidRDefault="007608D7" w:rsidP="007608D7">
      <w:pPr>
        <w:shd w:val="clear" w:color="auto" w:fill="FFFFFF"/>
        <w:ind w:firstLine="323"/>
        <w:jc w:val="center"/>
        <w:rPr>
          <w:rFonts w:ascii="PT Astra Serif" w:hAnsi="PT Astra Serif"/>
          <w:b/>
          <w:color w:val="000000"/>
          <w:spacing w:val="-1"/>
          <w:sz w:val="26"/>
          <w:szCs w:val="26"/>
        </w:rPr>
      </w:pPr>
      <w:r w:rsidRPr="0074375F">
        <w:rPr>
          <w:rFonts w:ascii="PT Astra Serif" w:hAnsi="PT Astra Serif"/>
          <w:b/>
          <w:color w:val="000000"/>
          <w:spacing w:val="-3"/>
          <w:sz w:val="26"/>
          <w:szCs w:val="26"/>
        </w:rPr>
        <w:t xml:space="preserve">«Об условиях оплаты труда работников муниципального казенного учреждения «Централизованная бухгалтерия </w:t>
      </w:r>
      <w:r w:rsidRPr="0074375F">
        <w:rPr>
          <w:rFonts w:ascii="PT Astra Serif" w:hAnsi="PT Astra Serif"/>
          <w:b/>
          <w:color w:val="000000"/>
          <w:spacing w:val="-2"/>
          <w:sz w:val="26"/>
          <w:szCs w:val="26"/>
        </w:rPr>
        <w:t xml:space="preserve">муниципального </w:t>
      </w:r>
      <w:r w:rsidRPr="0074375F">
        <w:rPr>
          <w:rFonts w:ascii="PT Astra Serif" w:hAnsi="PT Astra Serif"/>
          <w:b/>
          <w:color w:val="000000"/>
          <w:spacing w:val="-1"/>
          <w:sz w:val="26"/>
          <w:szCs w:val="26"/>
        </w:rPr>
        <w:t>образования город Советск Щекинского района»</w:t>
      </w:r>
    </w:p>
    <w:p w:rsidR="007608D7" w:rsidRPr="0074375F" w:rsidRDefault="007608D7" w:rsidP="007608D7">
      <w:pPr>
        <w:shd w:val="clear" w:color="auto" w:fill="FFFFFF"/>
        <w:ind w:firstLine="323"/>
        <w:jc w:val="center"/>
        <w:rPr>
          <w:rFonts w:ascii="PT Astra Serif" w:hAnsi="PT Astra Serif"/>
          <w:b/>
          <w:bCs/>
          <w:color w:val="000000"/>
          <w:spacing w:val="-1"/>
          <w:sz w:val="26"/>
          <w:szCs w:val="26"/>
        </w:rPr>
      </w:pPr>
    </w:p>
    <w:p w:rsidR="007608D7" w:rsidRPr="0074375F" w:rsidRDefault="007608D7" w:rsidP="007608D7">
      <w:pPr>
        <w:numPr>
          <w:ilvl w:val="0"/>
          <w:numId w:val="1"/>
        </w:numPr>
        <w:shd w:val="clear" w:color="auto" w:fill="FFFFFF"/>
        <w:jc w:val="center"/>
        <w:rPr>
          <w:rFonts w:ascii="PT Astra Serif" w:hAnsi="PT Astra Serif"/>
          <w:b/>
          <w:bCs/>
          <w:color w:val="000000"/>
          <w:spacing w:val="-1"/>
          <w:sz w:val="26"/>
          <w:szCs w:val="26"/>
        </w:rPr>
      </w:pPr>
      <w:r w:rsidRPr="0074375F">
        <w:rPr>
          <w:rFonts w:ascii="PT Astra Serif" w:hAnsi="PT Astra Serif"/>
          <w:b/>
          <w:bCs/>
          <w:color w:val="000000"/>
          <w:spacing w:val="-1"/>
          <w:sz w:val="26"/>
          <w:szCs w:val="26"/>
        </w:rPr>
        <w:t>Общие положения</w:t>
      </w:r>
    </w:p>
    <w:p w:rsidR="007608D7" w:rsidRPr="0074375F" w:rsidRDefault="007608D7" w:rsidP="007608D7">
      <w:pPr>
        <w:shd w:val="clear" w:color="auto" w:fill="FFFFFF"/>
        <w:ind w:left="1069"/>
        <w:rPr>
          <w:rFonts w:ascii="PT Astra Serif" w:hAnsi="PT Astra Serif"/>
          <w:b/>
          <w:bCs/>
          <w:color w:val="000000"/>
          <w:spacing w:val="-1"/>
          <w:sz w:val="26"/>
          <w:szCs w:val="26"/>
        </w:rPr>
      </w:pPr>
    </w:p>
    <w:p w:rsidR="0079400E" w:rsidRPr="0074375F" w:rsidRDefault="007608D7" w:rsidP="0079400E">
      <w:pPr>
        <w:ind w:right="142" w:firstLine="709"/>
        <w:jc w:val="both"/>
        <w:rPr>
          <w:rFonts w:ascii="PT Astra Serif" w:hAnsi="PT Astra Serif"/>
          <w:sz w:val="26"/>
          <w:szCs w:val="26"/>
        </w:rPr>
      </w:pPr>
      <w:r w:rsidRPr="0074375F">
        <w:rPr>
          <w:rFonts w:ascii="PT Astra Serif" w:hAnsi="PT Astra Serif"/>
          <w:sz w:val="26"/>
          <w:szCs w:val="26"/>
        </w:rPr>
        <w:t>1.1.</w:t>
      </w:r>
      <w:r w:rsidR="0079400E" w:rsidRPr="0074375F">
        <w:rPr>
          <w:rFonts w:ascii="PT Astra Serif" w:hAnsi="PT Astra Serif"/>
          <w:sz w:val="26"/>
          <w:szCs w:val="26"/>
        </w:rPr>
        <w:t xml:space="preserve"> 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w:t>
      </w:r>
      <w:r w:rsidRPr="0074375F">
        <w:rPr>
          <w:rFonts w:ascii="PT Astra Serif" w:hAnsi="PT Astra Serif"/>
          <w:sz w:val="26"/>
          <w:szCs w:val="26"/>
        </w:rPr>
        <w:t>«Централизованная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w:t>
      </w:r>
      <w:r w:rsidR="0079400E" w:rsidRPr="0074375F">
        <w:rPr>
          <w:rFonts w:ascii="PT Astra Serif" w:hAnsi="PT Astra Serif"/>
          <w:sz w:val="26"/>
          <w:szCs w:val="26"/>
        </w:rPr>
        <w:t xml:space="preserve">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74375F" w:rsidRDefault="007608D7" w:rsidP="007608D7">
      <w:pPr>
        <w:pStyle w:val="a3"/>
        <w:spacing w:after="0"/>
        <w:ind w:firstLine="709"/>
        <w:jc w:val="both"/>
        <w:rPr>
          <w:rFonts w:ascii="PT Astra Serif" w:hAnsi="PT Astra Serif"/>
          <w:sz w:val="26"/>
          <w:szCs w:val="26"/>
        </w:rPr>
      </w:pPr>
      <w:r w:rsidRPr="0074375F">
        <w:rPr>
          <w:rFonts w:ascii="PT Astra Serif" w:hAnsi="PT Astra Serif"/>
          <w:sz w:val="26"/>
          <w:szCs w:val="26"/>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1.4. </w:t>
      </w:r>
      <w:proofErr w:type="gramStart"/>
      <w:r w:rsidRPr="0074375F">
        <w:rPr>
          <w:rFonts w:ascii="PT Astra Serif" w:hAnsi="PT Astra Serif"/>
          <w:sz w:val="26"/>
          <w:szCs w:val="26"/>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1.5. Настоящее Положение включает в себя:</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xml:space="preserve">- размеры окладов, в том числе по профессиональным квалификационным группам (далее – ПКГ); </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размеры повышающих коэффициентов к окладам;</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-наименование, условия осуществления и размеры выплат компенсационного характера;</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xml:space="preserve">-наименование, условия осуществления и размеры выплаты стимулирующего </w:t>
      </w:r>
      <w:r w:rsidRPr="0074375F">
        <w:rPr>
          <w:rFonts w:ascii="PT Astra Serif" w:hAnsi="PT Astra Serif"/>
          <w:sz w:val="26"/>
          <w:szCs w:val="26"/>
        </w:rPr>
        <w:lastRenderedPageBreak/>
        <w:t>характера;</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условия оплаты труда руководителя учреждения.</w:t>
      </w:r>
    </w:p>
    <w:p w:rsidR="007608D7" w:rsidRPr="0074375F" w:rsidRDefault="007608D7" w:rsidP="007608D7">
      <w:pPr>
        <w:ind w:firstLine="709"/>
        <w:jc w:val="both"/>
        <w:rPr>
          <w:rFonts w:ascii="PT Astra Serif" w:hAnsi="PT Astra Serif"/>
          <w:sz w:val="26"/>
          <w:szCs w:val="26"/>
        </w:rPr>
      </w:pPr>
      <w:r w:rsidRPr="0074375F">
        <w:rPr>
          <w:rFonts w:ascii="PT Astra Serif" w:hAnsi="PT Astra Serif"/>
          <w:sz w:val="26"/>
          <w:szCs w:val="26"/>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74375F" w:rsidRDefault="007608D7" w:rsidP="007608D7">
      <w:pPr>
        <w:pStyle w:val="ConsPlusNormal"/>
        <w:widowControl/>
        <w:ind w:firstLine="709"/>
        <w:jc w:val="both"/>
        <w:rPr>
          <w:rFonts w:ascii="PT Astra Serif" w:hAnsi="PT Astra Serif" w:cs="Times New Roman"/>
          <w:sz w:val="26"/>
          <w:szCs w:val="26"/>
        </w:rPr>
      </w:pPr>
      <w:r w:rsidRPr="0074375F">
        <w:rPr>
          <w:rFonts w:ascii="PT Astra Serif" w:hAnsi="PT Astra Serif" w:cs="Times New Roman"/>
          <w:sz w:val="26"/>
          <w:szCs w:val="26"/>
        </w:rPr>
        <w:t xml:space="preserve">Размер годового </w:t>
      </w:r>
      <w:proofErr w:type="gramStart"/>
      <w:r w:rsidRPr="0074375F">
        <w:rPr>
          <w:rFonts w:ascii="PT Astra Serif" w:hAnsi="PT Astra Serif" w:cs="Times New Roman"/>
          <w:sz w:val="26"/>
          <w:szCs w:val="26"/>
        </w:rPr>
        <w:t>фонда оплаты труда работников учреждения</w:t>
      </w:r>
      <w:proofErr w:type="gramEnd"/>
      <w:r w:rsidRPr="0074375F">
        <w:rPr>
          <w:rFonts w:ascii="PT Astra Serif" w:hAnsi="PT Astra Serif" w:cs="Times New Roman"/>
          <w:sz w:val="26"/>
          <w:szCs w:val="26"/>
        </w:rPr>
        <w:t xml:space="preserve"> формируется следующим образом:</w:t>
      </w:r>
    </w:p>
    <w:p w:rsidR="007608D7" w:rsidRPr="0074375F" w:rsidRDefault="007608D7" w:rsidP="007608D7">
      <w:pPr>
        <w:pStyle w:val="ConsPlusNormal"/>
        <w:widowControl/>
        <w:ind w:firstLine="709"/>
        <w:jc w:val="both"/>
        <w:rPr>
          <w:rFonts w:ascii="PT Astra Serif" w:hAnsi="PT Astra Serif" w:cs="Times New Roman"/>
          <w:sz w:val="26"/>
          <w:szCs w:val="26"/>
        </w:rPr>
      </w:pPr>
      <w:r w:rsidRPr="0074375F">
        <w:rPr>
          <w:rFonts w:ascii="PT Astra Serif" w:hAnsi="PT Astra Serif" w:cs="Times New Roman"/>
          <w:sz w:val="26"/>
          <w:szCs w:val="26"/>
        </w:rPr>
        <w:t>- по должностям специалистов муниципального казенного учреждения «Централизованная бухгалтерия муниципального образования город Советск Щ</w:t>
      </w:r>
      <w:r w:rsidR="00657496" w:rsidRPr="0074375F">
        <w:rPr>
          <w:rFonts w:ascii="PT Astra Serif" w:hAnsi="PT Astra Serif" w:cs="Times New Roman"/>
          <w:sz w:val="26"/>
          <w:szCs w:val="26"/>
        </w:rPr>
        <w:t>екинского района» - из расчета</w:t>
      </w:r>
      <w:r w:rsidR="00DD6CB2" w:rsidRPr="0074375F">
        <w:rPr>
          <w:rFonts w:ascii="PT Astra Serif" w:hAnsi="PT Astra Serif" w:cs="Times New Roman"/>
          <w:sz w:val="26"/>
          <w:szCs w:val="26"/>
        </w:rPr>
        <w:t xml:space="preserve"> 45</w:t>
      </w:r>
      <w:r w:rsidRPr="0074375F">
        <w:rPr>
          <w:rFonts w:ascii="PT Astra Serif" w:hAnsi="PT Astra Serif" w:cs="Times New Roman"/>
          <w:sz w:val="26"/>
          <w:szCs w:val="26"/>
        </w:rPr>
        <w:t xml:space="preserve"> должностных окладов в год.</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Размер годового </w:t>
      </w:r>
      <w:proofErr w:type="gramStart"/>
      <w:r w:rsidRPr="0074375F">
        <w:rPr>
          <w:rFonts w:ascii="PT Astra Serif" w:hAnsi="PT Astra Serif"/>
          <w:sz w:val="26"/>
          <w:szCs w:val="26"/>
        </w:rPr>
        <w:t>фонда оплаты труда руководителя учреждения</w:t>
      </w:r>
      <w:proofErr w:type="gramEnd"/>
      <w:r w:rsidRPr="0074375F">
        <w:rPr>
          <w:rFonts w:ascii="PT Astra Serif" w:hAnsi="PT Astra Serif"/>
          <w:sz w:val="26"/>
          <w:szCs w:val="26"/>
        </w:rPr>
        <w:t xml:space="preserve"> формируется из расчета 12 окладов в год</w:t>
      </w:r>
      <w:r w:rsidR="00AA03B6" w:rsidRPr="0074375F">
        <w:rPr>
          <w:rFonts w:ascii="PT Astra Serif" w:hAnsi="PT Astra Serif"/>
          <w:sz w:val="26"/>
          <w:szCs w:val="26"/>
        </w:rPr>
        <w:t>, средств направляемых на премиальный фонд</w:t>
      </w:r>
      <w:r w:rsidR="00D4627A" w:rsidRPr="0074375F">
        <w:rPr>
          <w:rFonts w:ascii="PT Astra Serif" w:hAnsi="PT Astra Serif"/>
          <w:sz w:val="26"/>
          <w:szCs w:val="26"/>
        </w:rPr>
        <w:t xml:space="preserve"> и</w:t>
      </w:r>
      <w:r w:rsidRPr="0074375F">
        <w:rPr>
          <w:rFonts w:ascii="PT Astra Serif" w:hAnsi="PT Astra Serif"/>
          <w:sz w:val="26"/>
          <w:szCs w:val="26"/>
        </w:rPr>
        <w:t xml:space="preserve"> иных выплат, установленных разделом 6 настоящего Положения.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Годовой фонд оплаты труда состоит из средств на выплату должностных окладов и средств, направляемых на выплату:</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а) стимулирующих выплат;</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б) компенсационных выплат;</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в) материальной помощи;</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г) других выплат, установленных разделом 6 настоящего Положения.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74375F">
        <w:rPr>
          <w:rFonts w:ascii="PT Astra Serif" w:hAnsi="PT Astra Serif"/>
          <w:sz w:val="26"/>
          <w:szCs w:val="26"/>
        </w:rPr>
        <w:t>г</w:t>
      </w:r>
      <w:proofErr w:type="gramEnd"/>
      <w:r w:rsidRPr="0074375F">
        <w:rPr>
          <w:rFonts w:ascii="PT Astra Serif" w:hAnsi="PT Astra Serif"/>
          <w:sz w:val="26"/>
          <w:szCs w:val="26"/>
        </w:rPr>
        <w:t xml:space="preserve"> пункта 1.7</w:t>
      </w:r>
      <w:r w:rsidR="00B10EDB" w:rsidRPr="0074375F">
        <w:rPr>
          <w:rFonts w:ascii="PT Astra Serif" w:hAnsi="PT Astra Serif"/>
          <w:sz w:val="26"/>
          <w:szCs w:val="26"/>
        </w:rPr>
        <w:t>.</w:t>
      </w:r>
      <w:r w:rsidRPr="0074375F">
        <w:rPr>
          <w:rFonts w:ascii="PT Astra Serif" w:hAnsi="PT Astra Serif"/>
          <w:sz w:val="26"/>
          <w:szCs w:val="26"/>
        </w:rPr>
        <w:t xml:space="preserve"> настоящего Положения.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1.9. Минимальная заработная плата работников МКУ «ЦБ</w:t>
      </w:r>
      <w:r w:rsidR="00B46BBC" w:rsidRPr="0074375F">
        <w:rPr>
          <w:rFonts w:ascii="PT Astra Serif" w:hAnsi="PT Astra Serif"/>
          <w:sz w:val="26"/>
          <w:szCs w:val="26"/>
        </w:rPr>
        <w:t xml:space="preserve"> М</w:t>
      </w:r>
      <w:r w:rsidRPr="0074375F">
        <w:rPr>
          <w:rFonts w:ascii="PT Astra Serif" w:hAnsi="PT Astra Serif"/>
          <w:sz w:val="26"/>
          <w:szCs w:val="26"/>
        </w:rPr>
        <w:t>О</w:t>
      </w:r>
      <w:r w:rsidR="00B46BBC" w:rsidRPr="0074375F">
        <w:rPr>
          <w:rFonts w:ascii="PT Astra Serif" w:hAnsi="PT Astra Serif"/>
          <w:sz w:val="26"/>
          <w:szCs w:val="26"/>
        </w:rPr>
        <w:t xml:space="preserve"> </w:t>
      </w:r>
      <w:proofErr w:type="spellStart"/>
      <w:r w:rsidR="00B46BBC" w:rsidRPr="0074375F">
        <w:rPr>
          <w:rFonts w:ascii="PT Astra Serif" w:hAnsi="PT Astra Serif"/>
          <w:sz w:val="26"/>
          <w:szCs w:val="26"/>
        </w:rPr>
        <w:t>г</w:t>
      </w:r>
      <w:proofErr w:type="gramStart"/>
      <w:r w:rsidR="00B46BBC" w:rsidRPr="0074375F">
        <w:rPr>
          <w:rFonts w:ascii="PT Astra Serif" w:hAnsi="PT Astra Serif"/>
          <w:sz w:val="26"/>
          <w:szCs w:val="26"/>
        </w:rPr>
        <w:t>.С</w:t>
      </w:r>
      <w:proofErr w:type="gramEnd"/>
      <w:r w:rsidR="00B46BBC" w:rsidRPr="0074375F">
        <w:rPr>
          <w:rFonts w:ascii="PT Astra Serif" w:hAnsi="PT Astra Serif"/>
          <w:sz w:val="26"/>
          <w:szCs w:val="26"/>
        </w:rPr>
        <w:t>оветск</w:t>
      </w:r>
      <w:proofErr w:type="spellEnd"/>
      <w:r w:rsidR="00B46BBC" w:rsidRPr="0074375F">
        <w:rPr>
          <w:rFonts w:ascii="PT Astra Serif" w:hAnsi="PT Astra Serif"/>
          <w:sz w:val="26"/>
          <w:szCs w:val="26"/>
        </w:rPr>
        <w:t xml:space="preserve"> Щекинского района</w:t>
      </w:r>
      <w:r w:rsidRPr="0074375F">
        <w:rPr>
          <w:rFonts w:ascii="PT Astra Serif" w:hAnsi="PT Astra Serif"/>
          <w:sz w:val="26"/>
          <w:szCs w:val="26"/>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1.10. Повышение заработной платы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w:t>
      </w:r>
      <w:r w:rsidR="00BE3A93" w:rsidRPr="0074375F">
        <w:rPr>
          <w:rFonts w:ascii="PT Astra Serif" w:hAnsi="PT Astra Serif"/>
          <w:sz w:val="26"/>
          <w:szCs w:val="26"/>
        </w:rPr>
        <w:t>кинского района</w:t>
      </w:r>
      <w:r w:rsidR="000F0D77" w:rsidRPr="0074375F">
        <w:rPr>
          <w:rFonts w:ascii="PT Astra Serif" w:hAnsi="PT Astra Serif"/>
          <w:sz w:val="26"/>
          <w:szCs w:val="26"/>
        </w:rPr>
        <w:t>.</w:t>
      </w:r>
      <w:r w:rsidR="00BE3A93" w:rsidRPr="0074375F">
        <w:rPr>
          <w:rFonts w:ascii="PT Astra Serif" w:hAnsi="PT Astra Serif"/>
          <w:sz w:val="26"/>
          <w:szCs w:val="26"/>
        </w:rPr>
        <w:t xml:space="preserve"> </w:t>
      </w:r>
    </w:p>
    <w:p w:rsidR="00BE3A93" w:rsidRPr="0074375F" w:rsidRDefault="00BE3A93" w:rsidP="007608D7">
      <w:pPr>
        <w:ind w:right="142" w:firstLine="709"/>
        <w:jc w:val="both"/>
        <w:rPr>
          <w:rFonts w:ascii="PT Astra Serif" w:hAnsi="PT Astra Serif"/>
          <w:sz w:val="26"/>
          <w:szCs w:val="26"/>
        </w:rPr>
      </w:pPr>
      <w:r w:rsidRPr="0074375F">
        <w:rPr>
          <w:rFonts w:ascii="PT Astra Serif" w:hAnsi="PT Astra Serif"/>
          <w:sz w:val="26"/>
          <w:szCs w:val="26"/>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7608D7" w:rsidRPr="0074375F" w:rsidRDefault="007608D7" w:rsidP="007608D7">
      <w:pPr>
        <w:shd w:val="clear" w:color="auto" w:fill="FFFFFF"/>
        <w:ind w:right="34"/>
        <w:jc w:val="both"/>
        <w:rPr>
          <w:rFonts w:ascii="PT Astra Serif" w:hAnsi="PT Astra Serif"/>
          <w:sz w:val="26"/>
          <w:szCs w:val="26"/>
        </w:rPr>
      </w:pPr>
    </w:p>
    <w:p w:rsidR="0074375F" w:rsidRDefault="0074375F" w:rsidP="007608D7">
      <w:pPr>
        <w:shd w:val="clear" w:color="auto" w:fill="FFFFFF"/>
        <w:spacing w:before="5"/>
        <w:ind w:left="2717" w:right="538" w:hanging="2150"/>
        <w:jc w:val="center"/>
        <w:rPr>
          <w:rFonts w:ascii="PT Astra Serif" w:hAnsi="PT Astra Serif"/>
          <w:b/>
          <w:bCs/>
          <w:color w:val="000000"/>
          <w:spacing w:val="-4"/>
          <w:sz w:val="26"/>
          <w:szCs w:val="26"/>
        </w:rPr>
      </w:pPr>
    </w:p>
    <w:p w:rsidR="0074375F" w:rsidRDefault="0074375F" w:rsidP="007608D7">
      <w:pPr>
        <w:shd w:val="clear" w:color="auto" w:fill="FFFFFF"/>
        <w:spacing w:before="5"/>
        <w:ind w:left="2717" w:right="538" w:hanging="2150"/>
        <w:jc w:val="center"/>
        <w:rPr>
          <w:rFonts w:ascii="PT Astra Serif" w:hAnsi="PT Astra Serif"/>
          <w:b/>
          <w:bCs/>
          <w:color w:val="000000"/>
          <w:spacing w:val="-4"/>
          <w:sz w:val="26"/>
          <w:szCs w:val="26"/>
        </w:rPr>
      </w:pPr>
    </w:p>
    <w:p w:rsidR="007608D7" w:rsidRPr="0074375F" w:rsidRDefault="007608D7" w:rsidP="007608D7">
      <w:pPr>
        <w:shd w:val="clear" w:color="auto" w:fill="FFFFFF"/>
        <w:spacing w:before="5"/>
        <w:ind w:left="2717" w:right="538" w:hanging="2150"/>
        <w:jc w:val="center"/>
        <w:rPr>
          <w:rFonts w:ascii="PT Astra Serif" w:hAnsi="PT Astra Serif"/>
          <w:b/>
          <w:bCs/>
          <w:color w:val="000000"/>
          <w:spacing w:val="-4"/>
          <w:sz w:val="26"/>
          <w:szCs w:val="26"/>
        </w:rPr>
      </w:pPr>
      <w:r w:rsidRPr="0074375F">
        <w:rPr>
          <w:rFonts w:ascii="PT Astra Serif" w:hAnsi="PT Astra Serif"/>
          <w:b/>
          <w:bCs/>
          <w:color w:val="000000"/>
          <w:spacing w:val="-4"/>
          <w:sz w:val="26"/>
          <w:szCs w:val="26"/>
        </w:rPr>
        <w:lastRenderedPageBreak/>
        <w:t xml:space="preserve">2.  Порядок и условия оплаты труда работников </w:t>
      </w:r>
    </w:p>
    <w:p w:rsidR="007608D7" w:rsidRPr="0074375F" w:rsidRDefault="007608D7" w:rsidP="007608D7">
      <w:pPr>
        <w:shd w:val="clear" w:color="auto" w:fill="FFFFFF"/>
        <w:spacing w:before="5"/>
        <w:ind w:left="2717" w:right="538" w:hanging="2150"/>
        <w:jc w:val="center"/>
        <w:rPr>
          <w:rFonts w:ascii="PT Astra Serif" w:hAnsi="PT Astra Serif"/>
          <w:b/>
          <w:bCs/>
          <w:color w:val="000000"/>
          <w:spacing w:val="-4"/>
          <w:sz w:val="26"/>
          <w:szCs w:val="26"/>
        </w:rPr>
      </w:pPr>
      <w:r w:rsidRPr="0074375F">
        <w:rPr>
          <w:rFonts w:ascii="PT Astra Serif" w:hAnsi="PT Astra Serif"/>
          <w:b/>
          <w:bCs/>
          <w:color w:val="000000"/>
          <w:spacing w:val="-4"/>
          <w:sz w:val="26"/>
          <w:szCs w:val="26"/>
        </w:rPr>
        <w:t xml:space="preserve">МКУ «ЦБ МО </w:t>
      </w:r>
      <w:proofErr w:type="spellStart"/>
      <w:r w:rsidRPr="0074375F">
        <w:rPr>
          <w:rFonts w:ascii="PT Astra Serif" w:hAnsi="PT Astra Serif"/>
          <w:b/>
          <w:bCs/>
          <w:color w:val="000000"/>
          <w:spacing w:val="-4"/>
          <w:sz w:val="26"/>
          <w:szCs w:val="26"/>
        </w:rPr>
        <w:t>г</w:t>
      </w:r>
      <w:proofErr w:type="gramStart"/>
      <w:r w:rsidRPr="0074375F">
        <w:rPr>
          <w:rFonts w:ascii="PT Astra Serif" w:hAnsi="PT Astra Serif"/>
          <w:b/>
          <w:bCs/>
          <w:color w:val="000000"/>
          <w:spacing w:val="-4"/>
          <w:sz w:val="26"/>
          <w:szCs w:val="26"/>
        </w:rPr>
        <w:t>.С</w:t>
      </w:r>
      <w:proofErr w:type="gramEnd"/>
      <w:r w:rsidRPr="0074375F">
        <w:rPr>
          <w:rFonts w:ascii="PT Astra Serif" w:hAnsi="PT Astra Serif"/>
          <w:b/>
          <w:bCs/>
          <w:color w:val="000000"/>
          <w:spacing w:val="-4"/>
          <w:sz w:val="26"/>
          <w:szCs w:val="26"/>
        </w:rPr>
        <w:t>оветск</w:t>
      </w:r>
      <w:proofErr w:type="spellEnd"/>
      <w:r w:rsidRPr="0074375F">
        <w:rPr>
          <w:rFonts w:ascii="PT Astra Serif" w:hAnsi="PT Astra Serif"/>
          <w:b/>
          <w:bCs/>
          <w:color w:val="000000"/>
          <w:spacing w:val="-4"/>
          <w:sz w:val="26"/>
          <w:szCs w:val="26"/>
        </w:rPr>
        <w:t xml:space="preserve"> Щекинского района»</w:t>
      </w:r>
    </w:p>
    <w:p w:rsidR="007608D7" w:rsidRPr="0074375F" w:rsidRDefault="007608D7" w:rsidP="007608D7">
      <w:pPr>
        <w:shd w:val="clear" w:color="auto" w:fill="FFFFFF"/>
        <w:spacing w:before="5"/>
        <w:ind w:left="2717" w:right="538" w:hanging="2150"/>
        <w:jc w:val="center"/>
        <w:rPr>
          <w:rFonts w:ascii="PT Astra Serif" w:hAnsi="PT Astra Serif"/>
          <w:b/>
          <w:bCs/>
          <w:color w:val="000000"/>
          <w:spacing w:val="-4"/>
          <w:sz w:val="26"/>
          <w:szCs w:val="26"/>
        </w:rPr>
      </w:pPr>
    </w:p>
    <w:p w:rsidR="007608D7" w:rsidRPr="0074375F" w:rsidRDefault="007608D7" w:rsidP="007608D7">
      <w:pPr>
        <w:shd w:val="clear" w:color="auto" w:fill="FFFFFF"/>
        <w:ind w:firstLine="709"/>
        <w:jc w:val="both"/>
        <w:rPr>
          <w:rFonts w:ascii="PT Astra Serif" w:hAnsi="PT Astra Serif"/>
          <w:bCs/>
          <w:color w:val="000000"/>
          <w:spacing w:val="-4"/>
          <w:sz w:val="26"/>
          <w:szCs w:val="26"/>
        </w:rPr>
      </w:pPr>
      <w:r w:rsidRPr="0074375F">
        <w:rPr>
          <w:rFonts w:ascii="PT Astra Serif" w:hAnsi="PT Astra Serif"/>
          <w:b/>
          <w:bCs/>
          <w:color w:val="000000"/>
          <w:spacing w:val="-4"/>
          <w:sz w:val="26"/>
          <w:szCs w:val="26"/>
        </w:rPr>
        <w:t xml:space="preserve"> </w:t>
      </w:r>
      <w:r w:rsidRPr="0074375F">
        <w:rPr>
          <w:rFonts w:ascii="PT Astra Serif" w:hAnsi="PT Astra Serif"/>
          <w:bCs/>
          <w:color w:val="000000"/>
          <w:spacing w:val="-4"/>
          <w:sz w:val="26"/>
          <w:szCs w:val="26"/>
        </w:rPr>
        <w:t xml:space="preserve">2.1. Размеры окладов работников МКУ «ЦБ МО </w:t>
      </w:r>
      <w:proofErr w:type="spellStart"/>
      <w:r w:rsidRPr="0074375F">
        <w:rPr>
          <w:rFonts w:ascii="PT Astra Serif" w:hAnsi="PT Astra Serif"/>
          <w:bCs/>
          <w:color w:val="000000"/>
          <w:spacing w:val="-4"/>
          <w:sz w:val="26"/>
          <w:szCs w:val="26"/>
        </w:rPr>
        <w:t>г</w:t>
      </w:r>
      <w:proofErr w:type="gramStart"/>
      <w:r w:rsidRPr="0074375F">
        <w:rPr>
          <w:rFonts w:ascii="PT Astra Serif" w:hAnsi="PT Astra Serif"/>
          <w:bCs/>
          <w:color w:val="000000"/>
          <w:spacing w:val="-4"/>
          <w:sz w:val="26"/>
          <w:szCs w:val="26"/>
        </w:rPr>
        <w:t>.С</w:t>
      </w:r>
      <w:proofErr w:type="gramEnd"/>
      <w:r w:rsidRPr="0074375F">
        <w:rPr>
          <w:rFonts w:ascii="PT Astra Serif" w:hAnsi="PT Astra Serif"/>
          <w:bCs/>
          <w:color w:val="000000"/>
          <w:spacing w:val="-4"/>
          <w:sz w:val="26"/>
          <w:szCs w:val="26"/>
        </w:rPr>
        <w:t>оветск</w:t>
      </w:r>
      <w:proofErr w:type="spellEnd"/>
      <w:r w:rsidRPr="0074375F">
        <w:rPr>
          <w:rFonts w:ascii="PT Astra Serif" w:hAnsi="PT Astra Serif"/>
          <w:bCs/>
          <w:color w:val="000000"/>
          <w:spacing w:val="-4"/>
          <w:sz w:val="26"/>
          <w:szCs w:val="26"/>
        </w:rPr>
        <w:t xml:space="preserve"> Щекинского района</w:t>
      </w:r>
      <w:r w:rsidR="005F183A" w:rsidRPr="0074375F">
        <w:rPr>
          <w:rFonts w:ascii="PT Astra Serif" w:hAnsi="PT Astra Serif"/>
          <w:bCs/>
          <w:color w:val="000000"/>
          <w:spacing w:val="-4"/>
          <w:sz w:val="26"/>
          <w:szCs w:val="26"/>
        </w:rPr>
        <w:t>»</w:t>
      </w:r>
      <w:r w:rsidRPr="0074375F">
        <w:rPr>
          <w:rFonts w:ascii="PT Astra Serif" w:hAnsi="PT Astra Serif"/>
          <w:bCs/>
          <w:color w:val="000000"/>
          <w:spacing w:val="-4"/>
          <w:sz w:val="26"/>
          <w:szCs w:val="26"/>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74375F">
        <w:rPr>
          <w:rFonts w:ascii="PT Astra Serif" w:hAnsi="PT Astra Serif"/>
          <w:bCs/>
          <w:color w:val="000000"/>
          <w:spacing w:val="-4"/>
          <w:sz w:val="26"/>
          <w:szCs w:val="26"/>
        </w:rPr>
        <w:t>Минздравсоцразвития</w:t>
      </w:r>
      <w:proofErr w:type="spellEnd"/>
      <w:r w:rsidRPr="0074375F">
        <w:rPr>
          <w:rFonts w:ascii="PT Astra Serif" w:hAnsi="PT Astra Serif"/>
          <w:bCs/>
          <w:color w:val="000000"/>
          <w:spacing w:val="-4"/>
          <w:sz w:val="26"/>
          <w:szCs w:val="26"/>
        </w:rPr>
        <w:t xml:space="preserve"> России от 29 мая 2008г. №247н</w:t>
      </w:r>
      <w:r w:rsidR="00D4627A" w:rsidRPr="0074375F">
        <w:rPr>
          <w:rFonts w:ascii="PT Astra Serif" w:hAnsi="PT Astra Serif"/>
          <w:bCs/>
          <w:color w:val="000000"/>
          <w:spacing w:val="-4"/>
          <w:sz w:val="26"/>
          <w:szCs w:val="26"/>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Pr="0074375F" w:rsidRDefault="007608D7" w:rsidP="007608D7">
      <w:pPr>
        <w:shd w:val="clear" w:color="auto" w:fill="FFFFFF"/>
        <w:ind w:firstLine="709"/>
        <w:jc w:val="both"/>
        <w:rPr>
          <w:rFonts w:ascii="PT Astra Serif" w:hAnsi="PT Astra Serif"/>
          <w:bCs/>
          <w:color w:val="000000"/>
          <w:spacing w:val="-4"/>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089"/>
        <w:gridCol w:w="1371"/>
      </w:tblGrid>
      <w:tr w:rsidR="007608D7" w:rsidRPr="0074375F" w:rsidTr="00A74997">
        <w:trPr>
          <w:trHeight w:val="385"/>
        </w:trPr>
        <w:tc>
          <w:tcPr>
            <w:tcW w:w="9410" w:type="dxa"/>
            <w:gridSpan w:val="3"/>
            <w:tcBorders>
              <w:top w:val="single" w:sz="4" w:space="0" w:color="auto"/>
              <w:left w:val="single" w:sz="4" w:space="0" w:color="auto"/>
              <w:bottom w:val="single" w:sz="4" w:space="0" w:color="auto"/>
              <w:right w:val="single" w:sz="4" w:space="0" w:color="auto"/>
            </w:tcBorders>
            <w:hideMark/>
          </w:tcPr>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Профессиональная квалификационная группа</w:t>
            </w:r>
          </w:p>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«Общеотраслевые должности служащих третьего уровня</w:t>
            </w:r>
          </w:p>
        </w:tc>
      </w:tr>
      <w:tr w:rsidR="007608D7" w:rsidRPr="0074375F" w:rsidTr="00A74997">
        <w:trPr>
          <w:trHeight w:val="1405"/>
        </w:trPr>
        <w:tc>
          <w:tcPr>
            <w:tcW w:w="4950" w:type="dxa"/>
            <w:tcBorders>
              <w:top w:val="single" w:sz="4" w:space="0" w:color="auto"/>
              <w:left w:val="single" w:sz="4" w:space="0" w:color="auto"/>
              <w:bottom w:val="single" w:sz="4" w:space="0" w:color="auto"/>
              <w:right w:val="single" w:sz="4" w:space="0" w:color="auto"/>
            </w:tcBorders>
            <w:hideMark/>
          </w:tcPr>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Квалификационные уровни</w:t>
            </w:r>
          </w:p>
        </w:tc>
        <w:tc>
          <w:tcPr>
            <w:tcW w:w="3089" w:type="dxa"/>
            <w:tcBorders>
              <w:top w:val="single" w:sz="4" w:space="0" w:color="auto"/>
              <w:left w:val="single" w:sz="4" w:space="0" w:color="auto"/>
              <w:bottom w:val="single" w:sz="4" w:space="0" w:color="auto"/>
              <w:right w:val="single" w:sz="4" w:space="0" w:color="auto"/>
            </w:tcBorders>
            <w:hideMark/>
          </w:tcPr>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 xml:space="preserve">Должности, отнесенные к квалификационным уровням </w:t>
            </w:r>
          </w:p>
        </w:tc>
        <w:tc>
          <w:tcPr>
            <w:tcW w:w="1370" w:type="dxa"/>
            <w:tcBorders>
              <w:top w:val="single" w:sz="4" w:space="0" w:color="auto"/>
              <w:left w:val="single" w:sz="4" w:space="0" w:color="auto"/>
              <w:bottom w:val="single" w:sz="4" w:space="0" w:color="auto"/>
              <w:right w:val="single" w:sz="4" w:space="0" w:color="auto"/>
            </w:tcBorders>
            <w:hideMark/>
          </w:tcPr>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Оклад,</w:t>
            </w:r>
          </w:p>
          <w:p w:rsidR="007608D7" w:rsidRPr="0074375F" w:rsidRDefault="007608D7">
            <w:pPr>
              <w:jc w:val="center"/>
              <w:rPr>
                <w:rFonts w:ascii="PT Astra Serif" w:hAnsi="PT Astra Serif"/>
                <w:b/>
                <w:i/>
                <w:sz w:val="26"/>
                <w:szCs w:val="26"/>
              </w:rPr>
            </w:pPr>
            <w:r w:rsidRPr="0074375F">
              <w:rPr>
                <w:rFonts w:ascii="PT Astra Serif" w:hAnsi="PT Astra Serif"/>
                <w:b/>
                <w:i/>
                <w:sz w:val="26"/>
                <w:szCs w:val="26"/>
              </w:rPr>
              <w:t xml:space="preserve"> руб.</w:t>
            </w:r>
          </w:p>
        </w:tc>
      </w:tr>
      <w:tr w:rsidR="007608D7" w:rsidRPr="0074375F" w:rsidTr="00A74997">
        <w:trPr>
          <w:trHeight w:val="347"/>
        </w:trPr>
        <w:tc>
          <w:tcPr>
            <w:tcW w:w="4950" w:type="dxa"/>
            <w:tcBorders>
              <w:top w:val="single" w:sz="4" w:space="0" w:color="auto"/>
              <w:left w:val="single" w:sz="4" w:space="0" w:color="auto"/>
              <w:bottom w:val="single" w:sz="4" w:space="0" w:color="auto"/>
              <w:right w:val="single" w:sz="4" w:space="0" w:color="auto"/>
            </w:tcBorders>
            <w:hideMark/>
          </w:tcPr>
          <w:p w:rsidR="007608D7" w:rsidRPr="0074375F" w:rsidRDefault="007608D7">
            <w:pPr>
              <w:jc w:val="both"/>
              <w:rPr>
                <w:rFonts w:ascii="PT Astra Serif" w:hAnsi="PT Astra Serif"/>
                <w:sz w:val="26"/>
                <w:szCs w:val="26"/>
              </w:rPr>
            </w:pPr>
            <w:r w:rsidRPr="0074375F">
              <w:rPr>
                <w:rFonts w:ascii="PT Astra Serif" w:hAnsi="PT Astra Serif"/>
                <w:sz w:val="26"/>
                <w:szCs w:val="26"/>
              </w:rPr>
              <w:t>1 квалификационный уровень</w:t>
            </w:r>
          </w:p>
        </w:tc>
        <w:tc>
          <w:tcPr>
            <w:tcW w:w="3089" w:type="dxa"/>
            <w:tcBorders>
              <w:top w:val="single" w:sz="4" w:space="0" w:color="auto"/>
              <w:left w:val="single" w:sz="4" w:space="0" w:color="auto"/>
              <w:bottom w:val="single" w:sz="4" w:space="0" w:color="auto"/>
              <w:right w:val="single" w:sz="4" w:space="0" w:color="auto"/>
            </w:tcBorders>
            <w:hideMark/>
          </w:tcPr>
          <w:p w:rsidR="007608D7" w:rsidRPr="0074375F" w:rsidRDefault="007608D7">
            <w:pPr>
              <w:rPr>
                <w:rFonts w:ascii="PT Astra Serif" w:hAnsi="PT Astra Serif"/>
                <w:sz w:val="26"/>
                <w:szCs w:val="26"/>
              </w:rPr>
            </w:pPr>
            <w:r w:rsidRPr="0074375F">
              <w:rPr>
                <w:rFonts w:ascii="PT Astra Serif" w:hAnsi="PT Astra Serif"/>
                <w:sz w:val="26"/>
                <w:szCs w:val="26"/>
              </w:rPr>
              <w:t>Бухгалтер</w:t>
            </w:r>
          </w:p>
        </w:tc>
        <w:tc>
          <w:tcPr>
            <w:tcW w:w="1370" w:type="dxa"/>
            <w:tcBorders>
              <w:top w:val="single" w:sz="4" w:space="0" w:color="auto"/>
              <w:left w:val="single" w:sz="4" w:space="0" w:color="auto"/>
              <w:bottom w:val="single" w:sz="4" w:space="0" w:color="auto"/>
              <w:right w:val="single" w:sz="4" w:space="0" w:color="auto"/>
            </w:tcBorders>
            <w:hideMark/>
          </w:tcPr>
          <w:p w:rsidR="007608D7" w:rsidRPr="0074375F" w:rsidRDefault="007608D7" w:rsidP="00A74997">
            <w:pPr>
              <w:jc w:val="both"/>
              <w:rPr>
                <w:rFonts w:ascii="PT Astra Serif" w:hAnsi="PT Astra Serif"/>
                <w:sz w:val="26"/>
                <w:szCs w:val="26"/>
              </w:rPr>
            </w:pPr>
            <w:r w:rsidRPr="0074375F">
              <w:rPr>
                <w:rFonts w:ascii="PT Astra Serif" w:hAnsi="PT Astra Serif"/>
                <w:sz w:val="26"/>
                <w:szCs w:val="26"/>
              </w:rPr>
              <w:t xml:space="preserve">    </w:t>
            </w:r>
            <w:r w:rsidR="00A74997" w:rsidRPr="0074375F">
              <w:rPr>
                <w:rFonts w:ascii="PT Astra Serif" w:hAnsi="PT Astra Serif"/>
                <w:sz w:val="26"/>
                <w:szCs w:val="26"/>
              </w:rPr>
              <w:t>6213</w:t>
            </w:r>
          </w:p>
        </w:tc>
      </w:tr>
      <w:tr w:rsidR="007608D7" w:rsidRPr="0074375F" w:rsidTr="00A74997">
        <w:trPr>
          <w:trHeight w:val="322"/>
        </w:trPr>
        <w:tc>
          <w:tcPr>
            <w:tcW w:w="4950" w:type="dxa"/>
            <w:tcBorders>
              <w:top w:val="single" w:sz="4" w:space="0" w:color="auto"/>
              <w:left w:val="single" w:sz="4" w:space="0" w:color="auto"/>
              <w:bottom w:val="single" w:sz="4" w:space="0" w:color="auto"/>
              <w:right w:val="single" w:sz="4" w:space="0" w:color="auto"/>
            </w:tcBorders>
            <w:hideMark/>
          </w:tcPr>
          <w:p w:rsidR="007608D7" w:rsidRPr="0074375F" w:rsidRDefault="007608D7">
            <w:pPr>
              <w:jc w:val="both"/>
              <w:rPr>
                <w:rFonts w:ascii="PT Astra Serif" w:hAnsi="PT Astra Serif"/>
                <w:sz w:val="26"/>
                <w:szCs w:val="26"/>
              </w:rPr>
            </w:pPr>
            <w:r w:rsidRPr="0074375F">
              <w:rPr>
                <w:rFonts w:ascii="PT Astra Serif" w:hAnsi="PT Astra Serif"/>
                <w:sz w:val="26"/>
                <w:szCs w:val="26"/>
              </w:rPr>
              <w:t>2 квалификационный уровень</w:t>
            </w:r>
          </w:p>
        </w:tc>
        <w:tc>
          <w:tcPr>
            <w:tcW w:w="3089" w:type="dxa"/>
            <w:tcBorders>
              <w:top w:val="single" w:sz="4" w:space="0" w:color="auto"/>
              <w:left w:val="single" w:sz="4" w:space="0" w:color="auto"/>
              <w:bottom w:val="single" w:sz="4" w:space="0" w:color="auto"/>
              <w:right w:val="single" w:sz="4" w:space="0" w:color="auto"/>
            </w:tcBorders>
            <w:hideMark/>
          </w:tcPr>
          <w:p w:rsidR="007608D7" w:rsidRPr="0074375F" w:rsidRDefault="007608D7">
            <w:pPr>
              <w:rPr>
                <w:rFonts w:ascii="PT Astra Serif" w:hAnsi="PT Astra Serif"/>
                <w:sz w:val="26"/>
                <w:szCs w:val="26"/>
              </w:rPr>
            </w:pPr>
            <w:r w:rsidRPr="0074375F">
              <w:rPr>
                <w:rFonts w:ascii="PT Astra Serif" w:hAnsi="PT Astra Serif"/>
                <w:sz w:val="26"/>
                <w:szCs w:val="26"/>
              </w:rPr>
              <w:t>Бухгалтер 2 категории</w:t>
            </w:r>
          </w:p>
        </w:tc>
        <w:tc>
          <w:tcPr>
            <w:tcW w:w="1370" w:type="dxa"/>
            <w:tcBorders>
              <w:top w:val="single" w:sz="4" w:space="0" w:color="auto"/>
              <w:left w:val="single" w:sz="4" w:space="0" w:color="auto"/>
              <w:bottom w:val="single" w:sz="4" w:space="0" w:color="auto"/>
              <w:right w:val="single" w:sz="4" w:space="0" w:color="auto"/>
            </w:tcBorders>
            <w:hideMark/>
          </w:tcPr>
          <w:p w:rsidR="007608D7" w:rsidRPr="0074375F" w:rsidRDefault="00A74997" w:rsidP="008D20DF">
            <w:pPr>
              <w:jc w:val="both"/>
              <w:rPr>
                <w:rFonts w:ascii="PT Astra Serif" w:hAnsi="PT Astra Serif"/>
                <w:sz w:val="26"/>
                <w:szCs w:val="26"/>
              </w:rPr>
            </w:pPr>
            <w:r w:rsidRPr="0074375F">
              <w:rPr>
                <w:rFonts w:ascii="PT Astra Serif" w:hAnsi="PT Astra Serif"/>
                <w:sz w:val="26"/>
                <w:szCs w:val="26"/>
              </w:rPr>
              <w:t xml:space="preserve">    6483</w:t>
            </w:r>
          </w:p>
        </w:tc>
      </w:tr>
      <w:tr w:rsidR="007608D7" w:rsidRPr="0074375F" w:rsidTr="00A74997">
        <w:trPr>
          <w:trHeight w:val="322"/>
        </w:trPr>
        <w:tc>
          <w:tcPr>
            <w:tcW w:w="4950" w:type="dxa"/>
            <w:tcBorders>
              <w:top w:val="single" w:sz="4" w:space="0" w:color="auto"/>
              <w:left w:val="single" w:sz="4" w:space="0" w:color="auto"/>
              <w:bottom w:val="nil"/>
              <w:right w:val="single" w:sz="4" w:space="0" w:color="auto"/>
            </w:tcBorders>
            <w:hideMark/>
          </w:tcPr>
          <w:p w:rsidR="007608D7" w:rsidRPr="0074375F" w:rsidRDefault="007608D7">
            <w:pPr>
              <w:jc w:val="both"/>
              <w:rPr>
                <w:rFonts w:ascii="PT Astra Serif" w:hAnsi="PT Astra Serif"/>
                <w:sz w:val="26"/>
                <w:szCs w:val="26"/>
              </w:rPr>
            </w:pPr>
            <w:r w:rsidRPr="0074375F">
              <w:rPr>
                <w:rFonts w:ascii="PT Astra Serif" w:hAnsi="PT Astra Serif"/>
                <w:sz w:val="26"/>
                <w:szCs w:val="26"/>
              </w:rPr>
              <w:t>3 квалификационный уровень</w:t>
            </w:r>
          </w:p>
        </w:tc>
        <w:tc>
          <w:tcPr>
            <w:tcW w:w="3089" w:type="dxa"/>
            <w:tcBorders>
              <w:top w:val="single" w:sz="4" w:space="0" w:color="auto"/>
              <w:left w:val="single" w:sz="4" w:space="0" w:color="auto"/>
              <w:bottom w:val="nil"/>
              <w:right w:val="single" w:sz="4" w:space="0" w:color="auto"/>
            </w:tcBorders>
            <w:hideMark/>
          </w:tcPr>
          <w:p w:rsidR="007608D7" w:rsidRPr="0074375F" w:rsidRDefault="007608D7">
            <w:pPr>
              <w:rPr>
                <w:rFonts w:ascii="PT Astra Serif" w:hAnsi="PT Astra Serif"/>
                <w:sz w:val="26"/>
                <w:szCs w:val="26"/>
              </w:rPr>
            </w:pPr>
            <w:r w:rsidRPr="0074375F">
              <w:rPr>
                <w:rFonts w:ascii="PT Astra Serif" w:hAnsi="PT Astra Serif"/>
                <w:sz w:val="26"/>
                <w:szCs w:val="26"/>
              </w:rPr>
              <w:t>Бухгалтер 1 категории</w:t>
            </w:r>
          </w:p>
        </w:tc>
        <w:tc>
          <w:tcPr>
            <w:tcW w:w="1370" w:type="dxa"/>
            <w:tcBorders>
              <w:top w:val="single" w:sz="4" w:space="0" w:color="auto"/>
              <w:left w:val="single" w:sz="4" w:space="0" w:color="auto"/>
              <w:bottom w:val="nil"/>
              <w:right w:val="single" w:sz="4" w:space="0" w:color="auto"/>
            </w:tcBorders>
            <w:hideMark/>
          </w:tcPr>
          <w:p w:rsidR="007608D7" w:rsidRPr="0074375F" w:rsidRDefault="00A74997" w:rsidP="00BE3A93">
            <w:pPr>
              <w:jc w:val="center"/>
              <w:rPr>
                <w:rFonts w:ascii="PT Astra Serif" w:hAnsi="PT Astra Serif"/>
                <w:sz w:val="26"/>
                <w:szCs w:val="26"/>
              </w:rPr>
            </w:pPr>
            <w:r w:rsidRPr="0074375F">
              <w:rPr>
                <w:rFonts w:ascii="PT Astra Serif" w:hAnsi="PT Astra Serif"/>
                <w:sz w:val="26"/>
                <w:szCs w:val="26"/>
              </w:rPr>
              <w:t>7158</w:t>
            </w:r>
          </w:p>
        </w:tc>
      </w:tr>
      <w:tr w:rsidR="007608D7" w:rsidRPr="0074375F" w:rsidTr="00A74997">
        <w:trPr>
          <w:trHeight w:hRule="exact" w:val="16"/>
        </w:trPr>
        <w:tc>
          <w:tcPr>
            <w:tcW w:w="4950" w:type="dxa"/>
            <w:tcBorders>
              <w:top w:val="nil"/>
              <w:left w:val="single" w:sz="4" w:space="0" w:color="auto"/>
              <w:bottom w:val="single" w:sz="4" w:space="0" w:color="auto"/>
              <w:right w:val="single" w:sz="4" w:space="0" w:color="auto"/>
            </w:tcBorders>
            <w:hideMark/>
          </w:tcPr>
          <w:p w:rsidR="007608D7" w:rsidRPr="0074375F" w:rsidRDefault="007608D7">
            <w:pPr>
              <w:widowControl/>
              <w:autoSpaceDE/>
              <w:autoSpaceDN/>
              <w:adjustRightInd/>
              <w:rPr>
                <w:rFonts w:ascii="PT Astra Serif" w:eastAsia="Calibri" w:hAnsi="PT Astra Serif"/>
                <w:sz w:val="26"/>
                <w:szCs w:val="26"/>
              </w:rPr>
            </w:pPr>
          </w:p>
        </w:tc>
        <w:tc>
          <w:tcPr>
            <w:tcW w:w="3089" w:type="dxa"/>
            <w:tcBorders>
              <w:top w:val="nil"/>
              <w:left w:val="single" w:sz="4" w:space="0" w:color="auto"/>
              <w:bottom w:val="single" w:sz="4" w:space="0" w:color="auto"/>
              <w:right w:val="single" w:sz="4" w:space="0" w:color="auto"/>
            </w:tcBorders>
            <w:hideMark/>
          </w:tcPr>
          <w:p w:rsidR="007608D7" w:rsidRPr="0074375F" w:rsidRDefault="007608D7">
            <w:pPr>
              <w:widowControl/>
              <w:autoSpaceDE/>
              <w:autoSpaceDN/>
              <w:adjustRightInd/>
              <w:rPr>
                <w:rFonts w:ascii="PT Astra Serif" w:eastAsia="Calibri" w:hAnsi="PT Astra Serif"/>
                <w:sz w:val="26"/>
                <w:szCs w:val="26"/>
              </w:rPr>
            </w:pPr>
          </w:p>
        </w:tc>
        <w:tc>
          <w:tcPr>
            <w:tcW w:w="1370" w:type="dxa"/>
            <w:tcBorders>
              <w:top w:val="nil"/>
              <w:left w:val="single" w:sz="4" w:space="0" w:color="auto"/>
              <w:bottom w:val="single" w:sz="4" w:space="0" w:color="auto"/>
              <w:right w:val="single" w:sz="4" w:space="0" w:color="auto"/>
            </w:tcBorders>
            <w:hideMark/>
          </w:tcPr>
          <w:p w:rsidR="007608D7" w:rsidRPr="0074375F" w:rsidRDefault="007608D7">
            <w:pPr>
              <w:widowControl/>
              <w:autoSpaceDE/>
              <w:autoSpaceDN/>
              <w:adjustRightInd/>
              <w:rPr>
                <w:rFonts w:ascii="PT Astra Serif" w:eastAsia="Calibri" w:hAnsi="PT Astra Serif"/>
                <w:sz w:val="26"/>
                <w:szCs w:val="26"/>
              </w:rPr>
            </w:pPr>
          </w:p>
        </w:tc>
      </w:tr>
    </w:tbl>
    <w:p w:rsidR="007608D7" w:rsidRPr="0074375F" w:rsidRDefault="007608D7" w:rsidP="007608D7">
      <w:pPr>
        <w:shd w:val="clear" w:color="auto" w:fill="FFFFFF"/>
        <w:ind w:firstLine="709"/>
        <w:jc w:val="both"/>
        <w:rPr>
          <w:rFonts w:ascii="PT Astra Serif" w:hAnsi="PT Astra Serif"/>
          <w:sz w:val="26"/>
          <w:szCs w:val="26"/>
        </w:rPr>
      </w:pPr>
    </w:p>
    <w:p w:rsidR="007608D7" w:rsidRPr="0074375F" w:rsidRDefault="007608D7"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z w:val="26"/>
          <w:szCs w:val="26"/>
        </w:rPr>
        <w:t>2.2</w:t>
      </w:r>
      <w:r w:rsidR="00B10EDB" w:rsidRPr="0074375F">
        <w:rPr>
          <w:rFonts w:ascii="PT Astra Serif" w:hAnsi="PT Astra Serif"/>
          <w:color w:val="000000"/>
          <w:sz w:val="26"/>
          <w:szCs w:val="26"/>
        </w:rPr>
        <w:t>.</w:t>
      </w:r>
      <w:r w:rsidRPr="0074375F">
        <w:rPr>
          <w:rFonts w:ascii="PT Astra Serif" w:hAnsi="PT Astra Serif"/>
          <w:color w:val="000000"/>
          <w:sz w:val="26"/>
          <w:szCs w:val="26"/>
        </w:rPr>
        <w:t xml:space="preserve"> Требования к квалификации. </w:t>
      </w:r>
    </w:p>
    <w:p w:rsidR="007608D7" w:rsidRPr="0074375F" w:rsidRDefault="007608D7"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z w:val="26"/>
          <w:szCs w:val="26"/>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Pr="0074375F" w:rsidRDefault="007608D7"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z w:val="26"/>
          <w:szCs w:val="26"/>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Pr="0074375F" w:rsidRDefault="007608D7"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z w:val="26"/>
          <w:szCs w:val="26"/>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Pr="0074375F" w:rsidRDefault="00862355" w:rsidP="00862355">
      <w:pPr>
        <w:shd w:val="clear" w:color="auto" w:fill="FFFFFF"/>
        <w:jc w:val="both"/>
        <w:rPr>
          <w:rFonts w:ascii="PT Astra Serif" w:hAnsi="PT Astra Serif"/>
          <w:color w:val="000000"/>
          <w:sz w:val="26"/>
          <w:szCs w:val="26"/>
        </w:rPr>
      </w:pPr>
      <w:r w:rsidRPr="0074375F">
        <w:rPr>
          <w:rFonts w:ascii="PT Astra Serif" w:hAnsi="PT Astra Serif"/>
          <w:color w:val="000000"/>
          <w:sz w:val="26"/>
          <w:szCs w:val="26"/>
        </w:rPr>
        <w:t xml:space="preserve">        2.3.Работникам предусматриваются следующие повышающие коэффициенты к окладам:</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 повышающий коэффициент к окладу по занимаемой должности;</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 повышающий коэффициент к окладу за выслугу лет;</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 персональный повышающий коэффициент к окладу.</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Pr="0074375F" w:rsidRDefault="00862355" w:rsidP="00862355">
      <w:pPr>
        <w:shd w:val="clear" w:color="auto" w:fill="FFFFFF"/>
        <w:jc w:val="both"/>
        <w:rPr>
          <w:rFonts w:ascii="PT Astra Serif" w:hAnsi="PT Astra Serif"/>
          <w:color w:val="000000"/>
          <w:sz w:val="26"/>
          <w:szCs w:val="26"/>
        </w:rPr>
      </w:pPr>
      <w:r w:rsidRPr="0074375F">
        <w:rPr>
          <w:rFonts w:ascii="PT Astra Serif" w:hAnsi="PT Astra Serif"/>
          <w:color w:val="000000"/>
          <w:sz w:val="26"/>
          <w:szCs w:val="26"/>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w:t>
      </w:r>
      <w:r w:rsidRPr="0074375F">
        <w:rPr>
          <w:rFonts w:ascii="PT Astra Serif" w:hAnsi="PT Astra Serif"/>
          <w:color w:val="000000"/>
          <w:sz w:val="26"/>
          <w:szCs w:val="26"/>
        </w:rPr>
        <w:lastRenderedPageBreak/>
        <w:t>повышающих коэффициентов по квалификационным уровням ПКГ:</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862355" w:rsidRPr="0074375F"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Должности, отнесенные  к ПКГ  "Общеотраслевые  должности   служащих</w:t>
            </w:r>
            <w:r w:rsidRPr="0074375F">
              <w:rPr>
                <w:rFonts w:ascii="PT Astra Serif" w:hAnsi="PT Astra Serif"/>
                <w:sz w:val="26"/>
                <w:szCs w:val="26"/>
              </w:rPr>
              <w:br/>
              <w:t xml:space="preserve">третьего уровня"                             </w:t>
            </w:r>
          </w:p>
        </w:tc>
      </w:tr>
      <w:tr w:rsidR="00862355" w:rsidRPr="0074375F"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1,6    </w:t>
            </w:r>
          </w:p>
        </w:tc>
      </w:tr>
      <w:tr w:rsidR="00862355" w:rsidRPr="0074375F"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1,7    </w:t>
            </w:r>
          </w:p>
        </w:tc>
      </w:tr>
      <w:tr w:rsidR="00862355" w:rsidRPr="0074375F"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74375F" w:rsidRDefault="00862355" w:rsidP="007D52B2">
            <w:pPr>
              <w:rPr>
                <w:rFonts w:ascii="PT Astra Serif" w:hAnsi="PT Astra Serif"/>
                <w:sz w:val="26"/>
                <w:szCs w:val="26"/>
              </w:rPr>
            </w:pPr>
            <w:r w:rsidRPr="0074375F">
              <w:rPr>
                <w:rFonts w:ascii="PT Astra Serif" w:hAnsi="PT Astra Serif"/>
                <w:sz w:val="26"/>
                <w:szCs w:val="26"/>
              </w:rPr>
              <w:t xml:space="preserve">1,8    </w:t>
            </w:r>
          </w:p>
        </w:tc>
      </w:tr>
    </w:tbl>
    <w:p w:rsidR="00862355" w:rsidRPr="0074375F" w:rsidRDefault="00862355" w:rsidP="00862355">
      <w:pPr>
        <w:shd w:val="clear" w:color="auto" w:fill="FFFFFF"/>
        <w:jc w:val="both"/>
        <w:rPr>
          <w:rFonts w:ascii="PT Astra Serif" w:hAnsi="PT Astra Serif"/>
          <w:color w:val="000000"/>
          <w:sz w:val="26"/>
          <w:szCs w:val="26"/>
        </w:rPr>
      </w:pP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Размер персонального повышающего коэффициента – до 3,0.</w:t>
      </w:r>
    </w:p>
    <w:p w:rsidR="00862355"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Pr="0074375F" w:rsidRDefault="00862355" w:rsidP="00862355">
      <w:pPr>
        <w:shd w:val="clear" w:color="auto" w:fill="FFFFFF"/>
        <w:ind w:firstLine="709"/>
        <w:jc w:val="both"/>
        <w:rPr>
          <w:rFonts w:ascii="PT Astra Serif" w:hAnsi="PT Astra Serif"/>
          <w:color w:val="000000"/>
          <w:sz w:val="26"/>
          <w:szCs w:val="26"/>
        </w:rPr>
      </w:pPr>
      <w:r w:rsidRPr="0074375F">
        <w:rPr>
          <w:rFonts w:ascii="PT Astra Serif" w:hAnsi="PT Astra Serif"/>
          <w:color w:val="000000"/>
          <w:sz w:val="26"/>
          <w:szCs w:val="26"/>
        </w:rPr>
        <w:t xml:space="preserve">2.7. </w:t>
      </w:r>
      <w:r w:rsidR="007608D7" w:rsidRPr="0074375F">
        <w:rPr>
          <w:rFonts w:ascii="PT Astra Serif" w:hAnsi="PT Astra Serif"/>
          <w:color w:val="000000"/>
          <w:sz w:val="26"/>
          <w:szCs w:val="26"/>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74375F" w:rsidRDefault="007608D7" w:rsidP="007608D7">
      <w:pPr>
        <w:ind w:right="49" w:firstLine="708"/>
        <w:jc w:val="both"/>
        <w:rPr>
          <w:rFonts w:ascii="PT Astra Serif" w:hAnsi="PT Astra Serif"/>
          <w:sz w:val="26"/>
          <w:szCs w:val="26"/>
        </w:rPr>
      </w:pPr>
      <w:r w:rsidRPr="0074375F">
        <w:rPr>
          <w:rFonts w:ascii="PT Astra Serif" w:hAnsi="PT Astra Serif"/>
          <w:sz w:val="26"/>
          <w:szCs w:val="26"/>
        </w:rPr>
        <w:t>2.</w:t>
      </w:r>
      <w:r w:rsidR="00862355" w:rsidRPr="0074375F">
        <w:rPr>
          <w:rFonts w:ascii="PT Astra Serif" w:hAnsi="PT Astra Serif"/>
          <w:sz w:val="26"/>
          <w:szCs w:val="26"/>
        </w:rPr>
        <w:t>8</w:t>
      </w:r>
      <w:r w:rsidRPr="0074375F">
        <w:rPr>
          <w:rFonts w:ascii="PT Astra Serif" w:hAnsi="PT Astra Serif"/>
          <w:sz w:val="26"/>
          <w:szCs w:val="26"/>
        </w:rPr>
        <w:t xml:space="preserve">. С учетом условий труда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устанавливаются выплаты компенсационного характера, предусмотренные разделом 4 настоящего Положения.</w:t>
      </w:r>
    </w:p>
    <w:p w:rsidR="007608D7" w:rsidRPr="0074375F" w:rsidRDefault="007608D7" w:rsidP="007608D7">
      <w:pPr>
        <w:ind w:right="49" w:firstLine="708"/>
        <w:jc w:val="both"/>
        <w:rPr>
          <w:rFonts w:ascii="PT Astra Serif" w:hAnsi="PT Astra Serif"/>
          <w:sz w:val="26"/>
          <w:szCs w:val="26"/>
        </w:rPr>
      </w:pPr>
      <w:r w:rsidRPr="0074375F">
        <w:rPr>
          <w:rFonts w:ascii="PT Astra Serif" w:hAnsi="PT Astra Serif"/>
          <w:sz w:val="26"/>
          <w:szCs w:val="26"/>
        </w:rPr>
        <w:t>2.</w:t>
      </w:r>
      <w:r w:rsidR="00862355" w:rsidRPr="0074375F">
        <w:rPr>
          <w:rFonts w:ascii="PT Astra Serif" w:hAnsi="PT Astra Serif"/>
          <w:sz w:val="26"/>
          <w:szCs w:val="26"/>
        </w:rPr>
        <w:t>9</w:t>
      </w:r>
      <w:r w:rsidRPr="0074375F">
        <w:rPr>
          <w:rFonts w:ascii="PT Astra Serif" w:hAnsi="PT Astra Serif"/>
          <w:sz w:val="26"/>
          <w:szCs w:val="26"/>
        </w:rPr>
        <w:t xml:space="preserve">.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выплачиваются стимулирующие выплаты, предусмотренные разделом 5 настоящего Положения.    </w:t>
      </w:r>
    </w:p>
    <w:p w:rsidR="007608D7" w:rsidRPr="0074375F" w:rsidRDefault="007608D7" w:rsidP="007608D7">
      <w:pPr>
        <w:shd w:val="clear" w:color="auto" w:fill="FFFFFF"/>
        <w:jc w:val="both"/>
        <w:rPr>
          <w:rFonts w:ascii="PT Astra Serif" w:hAnsi="PT Astra Serif"/>
          <w:color w:val="000000"/>
          <w:sz w:val="26"/>
          <w:szCs w:val="26"/>
        </w:rPr>
      </w:pPr>
    </w:p>
    <w:p w:rsidR="00A91B5C" w:rsidRPr="0074375F" w:rsidRDefault="00A91B5C" w:rsidP="007608D7">
      <w:pPr>
        <w:shd w:val="clear" w:color="auto" w:fill="FFFFFF"/>
        <w:jc w:val="both"/>
        <w:rPr>
          <w:rFonts w:ascii="PT Astra Serif" w:hAnsi="PT Astra Serif"/>
          <w:color w:val="000000"/>
          <w:sz w:val="26"/>
          <w:szCs w:val="26"/>
        </w:rPr>
      </w:pPr>
    </w:p>
    <w:p w:rsidR="007608D7" w:rsidRPr="0074375F" w:rsidRDefault="007608D7" w:rsidP="007608D7">
      <w:pPr>
        <w:numPr>
          <w:ilvl w:val="0"/>
          <w:numId w:val="2"/>
        </w:numPr>
        <w:shd w:val="clear" w:color="auto" w:fill="FFFFFF"/>
        <w:rPr>
          <w:rFonts w:ascii="PT Astra Serif" w:hAnsi="PT Astra Serif"/>
          <w:b/>
          <w:color w:val="000000"/>
          <w:sz w:val="26"/>
          <w:szCs w:val="26"/>
        </w:rPr>
      </w:pPr>
      <w:r w:rsidRPr="0074375F">
        <w:rPr>
          <w:rFonts w:ascii="PT Astra Serif" w:hAnsi="PT Astra Serif"/>
          <w:b/>
          <w:color w:val="000000"/>
          <w:sz w:val="26"/>
          <w:szCs w:val="26"/>
        </w:rPr>
        <w:t xml:space="preserve">Условия оплаты труда руководителя-главного бухгалтера МКУ «ЦБ МО </w:t>
      </w:r>
      <w:proofErr w:type="spellStart"/>
      <w:r w:rsidRPr="0074375F">
        <w:rPr>
          <w:rFonts w:ascii="PT Astra Serif" w:hAnsi="PT Astra Serif"/>
          <w:b/>
          <w:color w:val="000000"/>
          <w:sz w:val="26"/>
          <w:szCs w:val="26"/>
        </w:rPr>
        <w:t>г</w:t>
      </w:r>
      <w:proofErr w:type="gramStart"/>
      <w:r w:rsidRPr="0074375F">
        <w:rPr>
          <w:rFonts w:ascii="PT Astra Serif" w:hAnsi="PT Astra Serif"/>
          <w:b/>
          <w:color w:val="000000"/>
          <w:sz w:val="26"/>
          <w:szCs w:val="26"/>
        </w:rPr>
        <w:t>.С</w:t>
      </w:r>
      <w:proofErr w:type="gramEnd"/>
      <w:r w:rsidRPr="0074375F">
        <w:rPr>
          <w:rFonts w:ascii="PT Astra Serif" w:hAnsi="PT Astra Serif"/>
          <w:b/>
          <w:color w:val="000000"/>
          <w:sz w:val="26"/>
          <w:szCs w:val="26"/>
        </w:rPr>
        <w:t>оветск</w:t>
      </w:r>
      <w:proofErr w:type="spellEnd"/>
      <w:r w:rsidRPr="0074375F">
        <w:rPr>
          <w:rFonts w:ascii="PT Astra Serif" w:hAnsi="PT Astra Serif"/>
          <w:b/>
          <w:color w:val="000000"/>
          <w:sz w:val="26"/>
          <w:szCs w:val="26"/>
        </w:rPr>
        <w:t xml:space="preserve"> Щекинского района»</w:t>
      </w:r>
    </w:p>
    <w:p w:rsidR="007608D7" w:rsidRPr="0074375F" w:rsidRDefault="007608D7" w:rsidP="007608D7">
      <w:pPr>
        <w:shd w:val="clear" w:color="auto" w:fill="FFFFFF"/>
        <w:jc w:val="both"/>
        <w:rPr>
          <w:rFonts w:ascii="PT Astra Serif" w:hAnsi="PT Astra Serif"/>
          <w:color w:val="000000"/>
          <w:sz w:val="26"/>
          <w:szCs w:val="26"/>
        </w:rPr>
      </w:pPr>
    </w:p>
    <w:p w:rsidR="007608D7" w:rsidRPr="0074375F" w:rsidRDefault="007608D7" w:rsidP="007608D7">
      <w:pPr>
        <w:shd w:val="clear" w:color="auto" w:fill="FFFFFF"/>
        <w:jc w:val="both"/>
        <w:rPr>
          <w:rFonts w:ascii="PT Astra Serif" w:hAnsi="PT Astra Serif"/>
          <w:color w:val="000000"/>
          <w:spacing w:val="5"/>
          <w:sz w:val="26"/>
          <w:szCs w:val="26"/>
        </w:rPr>
      </w:pPr>
      <w:r w:rsidRPr="0074375F">
        <w:rPr>
          <w:rFonts w:ascii="PT Astra Serif" w:hAnsi="PT Astra Serif"/>
          <w:color w:val="000000"/>
          <w:sz w:val="26"/>
          <w:szCs w:val="26"/>
        </w:rPr>
        <w:t xml:space="preserve">         3.1. </w:t>
      </w:r>
      <w:r w:rsidRPr="0074375F">
        <w:rPr>
          <w:rFonts w:ascii="PT Astra Serif" w:hAnsi="PT Astra Serif"/>
          <w:color w:val="000000"/>
          <w:spacing w:val="5"/>
          <w:sz w:val="26"/>
          <w:szCs w:val="26"/>
        </w:rPr>
        <w:t xml:space="preserve">Должность руководителя-главного  бухгалтера МКУ «ЦБ МО </w:t>
      </w:r>
      <w:proofErr w:type="spellStart"/>
      <w:r w:rsidRPr="0074375F">
        <w:rPr>
          <w:rFonts w:ascii="PT Astra Serif" w:hAnsi="PT Astra Serif"/>
          <w:color w:val="000000"/>
          <w:spacing w:val="5"/>
          <w:sz w:val="26"/>
          <w:szCs w:val="26"/>
        </w:rPr>
        <w:t>г</w:t>
      </w:r>
      <w:proofErr w:type="gramStart"/>
      <w:r w:rsidRPr="0074375F">
        <w:rPr>
          <w:rFonts w:ascii="PT Astra Serif" w:hAnsi="PT Astra Serif"/>
          <w:color w:val="000000"/>
          <w:spacing w:val="5"/>
          <w:sz w:val="26"/>
          <w:szCs w:val="26"/>
        </w:rPr>
        <w:t>.С</w:t>
      </w:r>
      <w:proofErr w:type="gramEnd"/>
      <w:r w:rsidRPr="0074375F">
        <w:rPr>
          <w:rFonts w:ascii="PT Astra Serif" w:hAnsi="PT Astra Serif"/>
          <w:color w:val="000000"/>
          <w:spacing w:val="5"/>
          <w:sz w:val="26"/>
          <w:szCs w:val="26"/>
        </w:rPr>
        <w:t>оветск</w:t>
      </w:r>
      <w:proofErr w:type="spellEnd"/>
      <w:r w:rsidRPr="0074375F">
        <w:rPr>
          <w:rFonts w:ascii="PT Astra Serif" w:hAnsi="PT Astra Serif"/>
          <w:color w:val="000000"/>
          <w:spacing w:val="5"/>
          <w:sz w:val="26"/>
          <w:szCs w:val="26"/>
        </w:rPr>
        <w:t xml:space="preserve"> Щекинского района»  является  руководящей и не входит в ПКГ. </w:t>
      </w:r>
    </w:p>
    <w:p w:rsidR="007608D7" w:rsidRPr="0074375F" w:rsidRDefault="007608D7" w:rsidP="007608D7">
      <w:pPr>
        <w:shd w:val="clear" w:color="auto" w:fill="FFFFFF"/>
        <w:jc w:val="both"/>
        <w:rPr>
          <w:rFonts w:ascii="PT Astra Serif" w:hAnsi="PT Astra Serif"/>
          <w:color w:val="000000"/>
          <w:spacing w:val="5"/>
          <w:sz w:val="26"/>
          <w:szCs w:val="26"/>
        </w:rPr>
      </w:pPr>
      <w:r w:rsidRPr="0074375F">
        <w:rPr>
          <w:rFonts w:ascii="PT Astra Serif" w:hAnsi="PT Astra Serif"/>
          <w:color w:val="000000"/>
          <w:spacing w:val="5"/>
          <w:sz w:val="26"/>
          <w:szCs w:val="26"/>
        </w:rPr>
        <w:t xml:space="preserve">         3.2. Размер должностного оклада руководителя-главного  бухгалтера МКУ «ЦБ МО </w:t>
      </w:r>
      <w:proofErr w:type="spellStart"/>
      <w:r w:rsidRPr="0074375F">
        <w:rPr>
          <w:rFonts w:ascii="PT Astra Serif" w:hAnsi="PT Astra Serif"/>
          <w:color w:val="000000"/>
          <w:spacing w:val="5"/>
          <w:sz w:val="26"/>
          <w:szCs w:val="26"/>
        </w:rPr>
        <w:t>г</w:t>
      </w:r>
      <w:proofErr w:type="gramStart"/>
      <w:r w:rsidRPr="0074375F">
        <w:rPr>
          <w:rFonts w:ascii="PT Astra Serif" w:hAnsi="PT Astra Serif"/>
          <w:color w:val="000000"/>
          <w:spacing w:val="5"/>
          <w:sz w:val="26"/>
          <w:szCs w:val="26"/>
        </w:rPr>
        <w:t>.С</w:t>
      </w:r>
      <w:proofErr w:type="gramEnd"/>
      <w:r w:rsidRPr="0074375F">
        <w:rPr>
          <w:rFonts w:ascii="PT Astra Serif" w:hAnsi="PT Astra Serif"/>
          <w:color w:val="000000"/>
          <w:spacing w:val="5"/>
          <w:sz w:val="26"/>
          <w:szCs w:val="26"/>
        </w:rPr>
        <w:t>оветск</w:t>
      </w:r>
      <w:proofErr w:type="spellEnd"/>
      <w:r w:rsidRPr="0074375F">
        <w:rPr>
          <w:rFonts w:ascii="PT Astra Serif" w:hAnsi="PT Astra Serif"/>
          <w:color w:val="000000"/>
          <w:spacing w:val="5"/>
          <w:sz w:val="26"/>
          <w:szCs w:val="26"/>
        </w:rPr>
        <w:t xml:space="preserve"> Щекинского района» составляет:</w:t>
      </w:r>
    </w:p>
    <w:p w:rsidR="007608D7" w:rsidRPr="0074375F" w:rsidRDefault="007608D7" w:rsidP="007608D7">
      <w:pPr>
        <w:shd w:val="clear" w:color="auto" w:fill="FFFFFF"/>
        <w:jc w:val="both"/>
        <w:rPr>
          <w:rFonts w:ascii="PT Astra Serif" w:hAnsi="PT Astra Serif"/>
          <w:color w:val="000000"/>
          <w:spacing w:val="5"/>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74375F"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74375F" w:rsidRDefault="007608D7">
            <w:pPr>
              <w:jc w:val="center"/>
              <w:rPr>
                <w:rFonts w:ascii="PT Astra Serif" w:hAnsi="PT Astra Serif"/>
                <w:b/>
                <w:i/>
                <w:color w:val="000000"/>
                <w:spacing w:val="5"/>
                <w:sz w:val="26"/>
                <w:szCs w:val="26"/>
              </w:rPr>
            </w:pPr>
            <w:r w:rsidRPr="0074375F">
              <w:rPr>
                <w:rFonts w:ascii="PT Astra Serif" w:hAnsi="PT Astra Serif"/>
                <w:b/>
                <w:i/>
                <w:color w:val="000000"/>
                <w:spacing w:val="5"/>
                <w:sz w:val="26"/>
                <w:szCs w:val="26"/>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74375F" w:rsidRDefault="007608D7">
            <w:pPr>
              <w:jc w:val="center"/>
              <w:rPr>
                <w:rFonts w:ascii="PT Astra Serif" w:hAnsi="PT Astra Serif"/>
                <w:b/>
                <w:i/>
                <w:color w:val="000000"/>
                <w:spacing w:val="5"/>
                <w:sz w:val="26"/>
                <w:szCs w:val="26"/>
              </w:rPr>
            </w:pPr>
            <w:r w:rsidRPr="0074375F">
              <w:rPr>
                <w:rFonts w:ascii="PT Astra Serif" w:hAnsi="PT Astra Serif"/>
                <w:b/>
                <w:i/>
                <w:color w:val="000000"/>
                <w:spacing w:val="5"/>
                <w:sz w:val="26"/>
                <w:szCs w:val="26"/>
              </w:rPr>
              <w:t>Оклад, руб.</w:t>
            </w:r>
          </w:p>
        </w:tc>
      </w:tr>
      <w:tr w:rsidR="007608D7" w:rsidRPr="0074375F"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74375F" w:rsidRDefault="007608D7">
            <w:pPr>
              <w:jc w:val="both"/>
              <w:rPr>
                <w:rFonts w:ascii="PT Astra Serif" w:hAnsi="PT Astra Serif"/>
                <w:color w:val="000000"/>
                <w:spacing w:val="5"/>
                <w:sz w:val="26"/>
                <w:szCs w:val="26"/>
              </w:rPr>
            </w:pPr>
            <w:r w:rsidRPr="0074375F">
              <w:rPr>
                <w:rFonts w:ascii="PT Astra Serif" w:hAnsi="PT Astra Serif"/>
                <w:color w:val="000000"/>
                <w:spacing w:val="5"/>
                <w:sz w:val="26"/>
                <w:szCs w:val="26"/>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74375F" w:rsidRDefault="00A74997" w:rsidP="00DD6CB2">
            <w:pPr>
              <w:jc w:val="center"/>
              <w:rPr>
                <w:rFonts w:ascii="PT Astra Serif" w:hAnsi="PT Astra Serif"/>
                <w:color w:val="000000"/>
                <w:spacing w:val="5"/>
                <w:sz w:val="26"/>
                <w:szCs w:val="26"/>
              </w:rPr>
            </w:pPr>
            <w:r w:rsidRPr="0074375F">
              <w:rPr>
                <w:rFonts w:ascii="PT Astra Serif" w:hAnsi="PT Astra Serif"/>
                <w:color w:val="000000"/>
                <w:spacing w:val="5"/>
                <w:sz w:val="26"/>
                <w:szCs w:val="26"/>
              </w:rPr>
              <w:t>34892</w:t>
            </w:r>
          </w:p>
        </w:tc>
      </w:tr>
    </w:tbl>
    <w:p w:rsidR="007608D7" w:rsidRPr="0074375F" w:rsidRDefault="007608D7" w:rsidP="007608D7">
      <w:pPr>
        <w:shd w:val="clear" w:color="auto" w:fill="FFFFFF"/>
        <w:jc w:val="both"/>
        <w:rPr>
          <w:rFonts w:ascii="PT Astra Serif" w:hAnsi="PT Astra Serif"/>
          <w:color w:val="000000"/>
          <w:spacing w:val="5"/>
          <w:sz w:val="26"/>
          <w:szCs w:val="26"/>
        </w:rPr>
      </w:pPr>
    </w:p>
    <w:p w:rsidR="007608D7" w:rsidRPr="0074375F" w:rsidRDefault="007608D7"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pacing w:val="5"/>
          <w:sz w:val="26"/>
          <w:szCs w:val="26"/>
        </w:rPr>
        <w:t xml:space="preserve">  3.</w:t>
      </w:r>
      <w:r w:rsidR="004C3EBB" w:rsidRPr="0074375F">
        <w:rPr>
          <w:rFonts w:ascii="PT Astra Serif" w:hAnsi="PT Astra Serif"/>
          <w:color w:val="000000"/>
          <w:spacing w:val="5"/>
          <w:sz w:val="26"/>
          <w:szCs w:val="26"/>
        </w:rPr>
        <w:t>3</w:t>
      </w:r>
      <w:r w:rsidRPr="0074375F">
        <w:rPr>
          <w:rFonts w:ascii="PT Astra Serif" w:hAnsi="PT Astra Serif"/>
          <w:color w:val="000000"/>
          <w:spacing w:val="5"/>
          <w:sz w:val="26"/>
          <w:szCs w:val="26"/>
        </w:rPr>
        <w:t xml:space="preserve">. </w:t>
      </w:r>
      <w:r w:rsidRPr="0074375F">
        <w:rPr>
          <w:rFonts w:ascii="PT Astra Serif" w:hAnsi="PT Astra Serif"/>
          <w:color w:val="000000"/>
          <w:sz w:val="26"/>
          <w:szCs w:val="26"/>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Pr="0074375F" w:rsidRDefault="004C3EBB" w:rsidP="007608D7">
      <w:pPr>
        <w:shd w:val="clear" w:color="auto" w:fill="FFFFFF"/>
        <w:ind w:firstLine="561"/>
        <w:jc w:val="both"/>
        <w:rPr>
          <w:rFonts w:ascii="PT Astra Serif" w:hAnsi="PT Astra Serif"/>
          <w:color w:val="000000"/>
          <w:sz w:val="26"/>
          <w:szCs w:val="26"/>
        </w:rPr>
      </w:pPr>
      <w:r w:rsidRPr="0074375F">
        <w:rPr>
          <w:rFonts w:ascii="PT Astra Serif" w:hAnsi="PT Astra Serif"/>
          <w:color w:val="000000"/>
          <w:sz w:val="26"/>
          <w:szCs w:val="26"/>
        </w:rPr>
        <w:t xml:space="preserve">  3.4</w:t>
      </w:r>
      <w:r w:rsidR="007608D7" w:rsidRPr="0074375F">
        <w:rPr>
          <w:rFonts w:ascii="PT Astra Serif" w:hAnsi="PT Astra Serif"/>
          <w:color w:val="000000"/>
          <w:sz w:val="26"/>
          <w:szCs w:val="26"/>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w:t>
      </w:r>
      <w:r w:rsidR="007608D7" w:rsidRPr="0074375F">
        <w:rPr>
          <w:rFonts w:ascii="PT Astra Serif" w:hAnsi="PT Astra Serif"/>
          <w:color w:val="000000"/>
          <w:sz w:val="26"/>
          <w:szCs w:val="26"/>
        </w:rPr>
        <w:lastRenderedPageBreak/>
        <w:t xml:space="preserve">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74375F" w:rsidRDefault="007608D7" w:rsidP="007608D7">
      <w:pPr>
        <w:shd w:val="clear" w:color="auto" w:fill="FFFFFF"/>
        <w:jc w:val="both"/>
        <w:rPr>
          <w:rFonts w:ascii="PT Astra Serif" w:hAnsi="PT Astra Serif"/>
          <w:color w:val="000000"/>
          <w:spacing w:val="5"/>
          <w:sz w:val="26"/>
          <w:szCs w:val="26"/>
        </w:rPr>
      </w:pPr>
      <w:r w:rsidRPr="0074375F">
        <w:rPr>
          <w:rFonts w:ascii="PT Astra Serif" w:hAnsi="PT Astra Serif"/>
          <w:color w:val="000000"/>
          <w:sz w:val="26"/>
          <w:szCs w:val="26"/>
        </w:rPr>
        <w:t xml:space="preserve">          3.</w:t>
      </w:r>
      <w:r w:rsidR="004C3EBB" w:rsidRPr="0074375F">
        <w:rPr>
          <w:rFonts w:ascii="PT Astra Serif" w:hAnsi="PT Astra Serif"/>
          <w:color w:val="000000"/>
          <w:sz w:val="26"/>
          <w:szCs w:val="26"/>
        </w:rPr>
        <w:t>5</w:t>
      </w:r>
      <w:r w:rsidRPr="0074375F">
        <w:rPr>
          <w:rFonts w:ascii="PT Astra Serif" w:hAnsi="PT Astra Serif"/>
          <w:color w:val="000000"/>
          <w:sz w:val="26"/>
          <w:szCs w:val="26"/>
        </w:rPr>
        <w:t>.</w:t>
      </w:r>
      <w:r w:rsidR="00D4627A" w:rsidRPr="0074375F">
        <w:rPr>
          <w:rFonts w:ascii="PT Astra Serif" w:hAnsi="PT Astra Serif"/>
          <w:color w:val="000000"/>
          <w:sz w:val="26"/>
          <w:szCs w:val="26"/>
        </w:rPr>
        <w:t xml:space="preserve"> С учетом условий труда </w:t>
      </w:r>
      <w:r w:rsidRPr="0074375F">
        <w:rPr>
          <w:rFonts w:ascii="PT Astra Serif" w:hAnsi="PT Astra Serif"/>
          <w:color w:val="000000"/>
          <w:spacing w:val="5"/>
          <w:sz w:val="26"/>
          <w:szCs w:val="26"/>
        </w:rPr>
        <w:t>руководител</w:t>
      </w:r>
      <w:r w:rsidR="00D4627A" w:rsidRPr="0074375F">
        <w:rPr>
          <w:rFonts w:ascii="PT Astra Serif" w:hAnsi="PT Astra Serif"/>
          <w:color w:val="000000"/>
          <w:spacing w:val="5"/>
          <w:sz w:val="26"/>
          <w:szCs w:val="26"/>
        </w:rPr>
        <w:t>ю</w:t>
      </w:r>
      <w:r w:rsidRPr="0074375F">
        <w:rPr>
          <w:rFonts w:ascii="PT Astra Serif" w:hAnsi="PT Astra Serif"/>
          <w:color w:val="000000"/>
          <w:spacing w:val="5"/>
          <w:sz w:val="26"/>
          <w:szCs w:val="26"/>
        </w:rPr>
        <w:t>-главно</w:t>
      </w:r>
      <w:r w:rsidR="00D4627A" w:rsidRPr="0074375F">
        <w:rPr>
          <w:rFonts w:ascii="PT Astra Serif" w:hAnsi="PT Astra Serif"/>
          <w:color w:val="000000"/>
          <w:spacing w:val="5"/>
          <w:sz w:val="26"/>
          <w:szCs w:val="26"/>
        </w:rPr>
        <w:t>му</w:t>
      </w:r>
      <w:r w:rsidRPr="0074375F">
        <w:rPr>
          <w:rFonts w:ascii="PT Astra Serif" w:hAnsi="PT Astra Serif"/>
          <w:color w:val="000000"/>
          <w:spacing w:val="5"/>
          <w:sz w:val="26"/>
          <w:szCs w:val="26"/>
        </w:rPr>
        <w:t xml:space="preserve">  бухгалтер</w:t>
      </w:r>
      <w:r w:rsidR="00D4627A" w:rsidRPr="0074375F">
        <w:rPr>
          <w:rFonts w:ascii="PT Astra Serif" w:hAnsi="PT Astra Serif"/>
          <w:color w:val="000000"/>
          <w:spacing w:val="5"/>
          <w:sz w:val="26"/>
          <w:szCs w:val="26"/>
        </w:rPr>
        <w:t>у</w:t>
      </w:r>
      <w:r w:rsidRPr="0074375F">
        <w:rPr>
          <w:rFonts w:ascii="PT Astra Serif" w:hAnsi="PT Astra Serif"/>
          <w:color w:val="000000"/>
          <w:spacing w:val="5"/>
          <w:sz w:val="26"/>
          <w:szCs w:val="26"/>
        </w:rPr>
        <w:t xml:space="preserve"> МКУ «ЦБ МО </w:t>
      </w:r>
      <w:proofErr w:type="spellStart"/>
      <w:r w:rsidRPr="0074375F">
        <w:rPr>
          <w:rFonts w:ascii="PT Astra Serif" w:hAnsi="PT Astra Serif"/>
          <w:color w:val="000000"/>
          <w:spacing w:val="5"/>
          <w:sz w:val="26"/>
          <w:szCs w:val="26"/>
        </w:rPr>
        <w:t>г</w:t>
      </w:r>
      <w:proofErr w:type="gramStart"/>
      <w:r w:rsidRPr="0074375F">
        <w:rPr>
          <w:rFonts w:ascii="PT Astra Serif" w:hAnsi="PT Astra Serif"/>
          <w:color w:val="000000"/>
          <w:spacing w:val="5"/>
          <w:sz w:val="26"/>
          <w:szCs w:val="26"/>
        </w:rPr>
        <w:t>.С</w:t>
      </w:r>
      <w:proofErr w:type="gramEnd"/>
      <w:r w:rsidRPr="0074375F">
        <w:rPr>
          <w:rFonts w:ascii="PT Astra Serif" w:hAnsi="PT Astra Serif"/>
          <w:color w:val="000000"/>
          <w:spacing w:val="5"/>
          <w:sz w:val="26"/>
          <w:szCs w:val="26"/>
        </w:rPr>
        <w:t>оветск</w:t>
      </w:r>
      <w:proofErr w:type="spellEnd"/>
      <w:r w:rsidRPr="0074375F">
        <w:rPr>
          <w:rFonts w:ascii="PT Astra Serif" w:hAnsi="PT Astra Serif"/>
          <w:color w:val="000000"/>
          <w:spacing w:val="5"/>
          <w:sz w:val="26"/>
          <w:szCs w:val="26"/>
        </w:rPr>
        <w:t xml:space="preserve"> Щекинского района» </w:t>
      </w:r>
      <w:r w:rsidR="00D4627A" w:rsidRPr="0074375F">
        <w:rPr>
          <w:rFonts w:ascii="PT Astra Serif" w:hAnsi="PT Astra Serif"/>
          <w:color w:val="000000"/>
          <w:spacing w:val="5"/>
          <w:sz w:val="26"/>
          <w:szCs w:val="26"/>
        </w:rPr>
        <w:t>устанавливаются выплаты компенсационного</w:t>
      </w:r>
      <w:r w:rsidRPr="0074375F">
        <w:rPr>
          <w:rFonts w:ascii="PT Astra Serif" w:hAnsi="PT Astra Serif"/>
          <w:color w:val="000000"/>
          <w:spacing w:val="5"/>
          <w:sz w:val="26"/>
          <w:szCs w:val="26"/>
        </w:rPr>
        <w:t xml:space="preserve"> характера,</w:t>
      </w:r>
      <w:r w:rsidR="00D4627A" w:rsidRPr="0074375F">
        <w:rPr>
          <w:rFonts w:ascii="PT Astra Serif" w:hAnsi="PT Astra Serif"/>
          <w:color w:val="000000"/>
          <w:spacing w:val="5"/>
          <w:sz w:val="26"/>
          <w:szCs w:val="26"/>
        </w:rPr>
        <w:t xml:space="preserve"> предусмотренные</w:t>
      </w:r>
      <w:r w:rsidRPr="0074375F">
        <w:rPr>
          <w:rFonts w:ascii="PT Astra Serif" w:hAnsi="PT Astra Serif"/>
          <w:color w:val="000000"/>
          <w:spacing w:val="5"/>
          <w:sz w:val="26"/>
          <w:szCs w:val="26"/>
        </w:rPr>
        <w:t xml:space="preserve"> разделом 6 настоящего Положения.</w:t>
      </w:r>
    </w:p>
    <w:p w:rsidR="007608D7" w:rsidRPr="0074375F" w:rsidRDefault="007608D7" w:rsidP="007608D7">
      <w:pPr>
        <w:shd w:val="clear" w:color="auto" w:fill="FFFFFF"/>
        <w:jc w:val="both"/>
        <w:rPr>
          <w:rFonts w:ascii="PT Astra Serif" w:hAnsi="PT Astra Serif"/>
          <w:color w:val="000000"/>
          <w:spacing w:val="5"/>
          <w:sz w:val="26"/>
          <w:szCs w:val="26"/>
        </w:rPr>
      </w:pPr>
      <w:r w:rsidRPr="0074375F">
        <w:rPr>
          <w:rFonts w:ascii="PT Astra Serif" w:hAnsi="PT Astra Serif"/>
          <w:color w:val="000000"/>
          <w:spacing w:val="5"/>
          <w:sz w:val="26"/>
          <w:szCs w:val="26"/>
        </w:rPr>
        <w:t xml:space="preserve">          Данные выплаты  устанавливаются в отношении руководителя-главного  бухгалтера МКУ «ЦБ МО </w:t>
      </w:r>
      <w:proofErr w:type="spellStart"/>
      <w:r w:rsidRPr="0074375F">
        <w:rPr>
          <w:rFonts w:ascii="PT Astra Serif" w:hAnsi="PT Astra Serif"/>
          <w:color w:val="000000"/>
          <w:spacing w:val="5"/>
          <w:sz w:val="26"/>
          <w:szCs w:val="26"/>
        </w:rPr>
        <w:t>г</w:t>
      </w:r>
      <w:proofErr w:type="gramStart"/>
      <w:r w:rsidRPr="0074375F">
        <w:rPr>
          <w:rFonts w:ascii="PT Astra Serif" w:hAnsi="PT Astra Serif"/>
          <w:color w:val="000000"/>
          <w:spacing w:val="5"/>
          <w:sz w:val="26"/>
          <w:szCs w:val="26"/>
        </w:rPr>
        <w:t>.С</w:t>
      </w:r>
      <w:proofErr w:type="gramEnd"/>
      <w:r w:rsidRPr="0074375F">
        <w:rPr>
          <w:rFonts w:ascii="PT Astra Serif" w:hAnsi="PT Astra Serif"/>
          <w:color w:val="000000"/>
          <w:spacing w:val="5"/>
          <w:sz w:val="26"/>
          <w:szCs w:val="26"/>
        </w:rPr>
        <w:t>оветск</w:t>
      </w:r>
      <w:proofErr w:type="spellEnd"/>
      <w:r w:rsidRPr="0074375F">
        <w:rPr>
          <w:rFonts w:ascii="PT Astra Serif" w:hAnsi="PT Astra Serif"/>
          <w:color w:val="000000"/>
          <w:spacing w:val="5"/>
          <w:sz w:val="26"/>
          <w:szCs w:val="26"/>
        </w:rPr>
        <w:t xml:space="preserve"> Щекинского района» учредителем, т.е. администрацией МО </w:t>
      </w:r>
      <w:proofErr w:type="spellStart"/>
      <w:r w:rsidRPr="0074375F">
        <w:rPr>
          <w:rFonts w:ascii="PT Astra Serif" w:hAnsi="PT Astra Serif"/>
          <w:color w:val="000000"/>
          <w:spacing w:val="5"/>
          <w:sz w:val="26"/>
          <w:szCs w:val="26"/>
        </w:rPr>
        <w:t>г.Советск</w:t>
      </w:r>
      <w:proofErr w:type="spellEnd"/>
      <w:r w:rsidRPr="0074375F">
        <w:rPr>
          <w:rFonts w:ascii="PT Astra Serif" w:hAnsi="PT Astra Serif"/>
          <w:color w:val="000000"/>
          <w:spacing w:val="5"/>
          <w:sz w:val="26"/>
          <w:szCs w:val="26"/>
        </w:rPr>
        <w:t xml:space="preserve"> Щекинского района. </w:t>
      </w:r>
    </w:p>
    <w:p w:rsidR="007608D7" w:rsidRPr="0074375F" w:rsidRDefault="007608D7" w:rsidP="007608D7">
      <w:pPr>
        <w:shd w:val="clear" w:color="auto" w:fill="FFFFFF"/>
        <w:jc w:val="both"/>
        <w:rPr>
          <w:rFonts w:ascii="PT Astra Serif" w:hAnsi="PT Astra Serif"/>
          <w:color w:val="000000"/>
          <w:spacing w:val="5"/>
          <w:sz w:val="26"/>
          <w:szCs w:val="26"/>
        </w:rPr>
      </w:pPr>
    </w:p>
    <w:p w:rsidR="007608D7" w:rsidRPr="0074375F" w:rsidRDefault="007608D7" w:rsidP="007608D7">
      <w:pPr>
        <w:tabs>
          <w:tab w:val="left" w:pos="8925"/>
        </w:tabs>
        <w:ind w:firstLine="540"/>
        <w:jc w:val="center"/>
        <w:rPr>
          <w:rFonts w:ascii="PT Astra Serif" w:hAnsi="PT Astra Serif"/>
          <w:b/>
          <w:sz w:val="26"/>
          <w:szCs w:val="26"/>
        </w:rPr>
      </w:pPr>
      <w:r w:rsidRPr="0074375F">
        <w:rPr>
          <w:rFonts w:ascii="PT Astra Serif" w:hAnsi="PT Astra Serif"/>
          <w:b/>
          <w:color w:val="000000"/>
          <w:sz w:val="26"/>
          <w:szCs w:val="26"/>
        </w:rPr>
        <w:t xml:space="preserve">4. </w:t>
      </w:r>
      <w:r w:rsidRPr="0074375F">
        <w:rPr>
          <w:rFonts w:ascii="PT Astra Serif" w:hAnsi="PT Astra Serif"/>
          <w:b/>
          <w:sz w:val="26"/>
          <w:szCs w:val="26"/>
        </w:rPr>
        <w:t xml:space="preserve">Порядок и условия установления компенсационных выплат </w:t>
      </w:r>
    </w:p>
    <w:p w:rsidR="007608D7" w:rsidRPr="0074375F" w:rsidRDefault="007608D7" w:rsidP="007608D7">
      <w:pPr>
        <w:tabs>
          <w:tab w:val="left" w:pos="8925"/>
        </w:tabs>
        <w:ind w:firstLine="540"/>
        <w:jc w:val="center"/>
        <w:rPr>
          <w:rFonts w:ascii="PT Astra Serif" w:hAnsi="PT Astra Serif"/>
          <w:b/>
          <w:sz w:val="26"/>
          <w:szCs w:val="26"/>
        </w:rPr>
      </w:pPr>
      <w:r w:rsidRPr="0074375F">
        <w:rPr>
          <w:rFonts w:ascii="PT Astra Serif" w:hAnsi="PT Astra Serif"/>
          <w:b/>
          <w:sz w:val="26"/>
          <w:szCs w:val="26"/>
        </w:rPr>
        <w:t>работникам учреждения</w:t>
      </w:r>
    </w:p>
    <w:p w:rsidR="007608D7" w:rsidRPr="0074375F" w:rsidRDefault="007608D7" w:rsidP="007608D7">
      <w:pPr>
        <w:tabs>
          <w:tab w:val="left" w:pos="8925"/>
        </w:tabs>
        <w:ind w:firstLine="540"/>
        <w:jc w:val="center"/>
        <w:rPr>
          <w:rFonts w:ascii="PT Astra Serif" w:hAnsi="PT Astra Serif"/>
          <w:b/>
          <w:sz w:val="26"/>
          <w:szCs w:val="26"/>
        </w:rPr>
      </w:pP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74375F">
        <w:rPr>
          <w:rFonts w:ascii="PT Astra Serif" w:hAnsi="PT Astra Serif"/>
          <w:b/>
          <w:sz w:val="26"/>
          <w:szCs w:val="26"/>
        </w:rPr>
        <w:t xml:space="preserve"> </w:t>
      </w:r>
      <w:r w:rsidRPr="0074375F">
        <w:rPr>
          <w:rFonts w:ascii="PT Astra Serif" w:hAnsi="PT Astra Serif"/>
          <w:sz w:val="26"/>
          <w:szCs w:val="26"/>
        </w:rPr>
        <w:t xml:space="preserve">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могут быть установлены следующие выплаты компенсационного характера:</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доплата за совмещение профессий (должностей);</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доплата за расширение зон обслуживания;</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доплата за сложность и напряженность.</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xml:space="preserve">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w:t>
      </w:r>
      <w:r w:rsidRPr="0074375F">
        <w:rPr>
          <w:rFonts w:ascii="PT Astra Serif" w:hAnsi="PT Astra Serif"/>
          <w:sz w:val="26"/>
          <w:szCs w:val="26"/>
        </w:rPr>
        <w:lastRenderedPageBreak/>
        <w:t>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Pr="0074375F" w:rsidRDefault="00D4627A" w:rsidP="00AC7136">
      <w:pPr>
        <w:shd w:val="clear" w:color="auto" w:fill="FFFFFF"/>
        <w:ind w:firstLine="754"/>
        <w:jc w:val="both"/>
        <w:rPr>
          <w:rFonts w:ascii="PT Astra Serif" w:hAnsi="PT Astra Serif"/>
          <w:color w:val="000000"/>
          <w:sz w:val="26"/>
          <w:szCs w:val="26"/>
        </w:rPr>
      </w:pPr>
      <w:r w:rsidRPr="0074375F">
        <w:rPr>
          <w:rFonts w:ascii="PT Astra Serif" w:hAnsi="PT Astra Serif"/>
          <w:color w:val="000000"/>
          <w:sz w:val="26"/>
          <w:szCs w:val="26"/>
        </w:rPr>
        <w:t xml:space="preserve">Предельный размер </w:t>
      </w:r>
      <w:r w:rsidR="00AC7136" w:rsidRPr="0074375F">
        <w:rPr>
          <w:rFonts w:ascii="PT Astra Serif" w:hAnsi="PT Astra Serif"/>
          <w:color w:val="000000"/>
          <w:sz w:val="26"/>
          <w:szCs w:val="26"/>
        </w:rPr>
        <w:t xml:space="preserve">доплаты </w:t>
      </w:r>
      <w:r w:rsidRPr="0074375F">
        <w:rPr>
          <w:rFonts w:ascii="PT Astra Serif" w:hAnsi="PT Astra Serif"/>
          <w:color w:val="000000"/>
          <w:sz w:val="26"/>
          <w:szCs w:val="26"/>
        </w:rPr>
        <w:t xml:space="preserve">за исполнение обязанностей временно отсутствующего работника учреждения </w:t>
      </w:r>
      <w:r w:rsidR="00AC7136" w:rsidRPr="0074375F">
        <w:rPr>
          <w:rFonts w:ascii="PT Astra Serif" w:hAnsi="PT Astra Serif"/>
          <w:color w:val="000000"/>
          <w:sz w:val="26"/>
          <w:szCs w:val="26"/>
        </w:rPr>
        <w:t>устанавливается в размере до 50 процентов должностного оклада</w:t>
      </w:r>
      <w:r w:rsidRPr="0074375F">
        <w:rPr>
          <w:rFonts w:ascii="PT Astra Serif" w:hAnsi="PT Astra Serif"/>
          <w:color w:val="000000"/>
          <w:sz w:val="26"/>
          <w:szCs w:val="26"/>
        </w:rPr>
        <w:t xml:space="preserve"> временно отсутствующего работника (в пределах фонда заработной платы)</w:t>
      </w:r>
      <w:r w:rsidR="00AC7136" w:rsidRPr="0074375F">
        <w:rPr>
          <w:rFonts w:ascii="PT Astra Serif" w:hAnsi="PT Astra Serif"/>
          <w:color w:val="000000"/>
          <w:sz w:val="26"/>
          <w:szCs w:val="26"/>
        </w:rPr>
        <w:t>.</w:t>
      </w:r>
    </w:p>
    <w:p w:rsidR="007608D7" w:rsidRPr="0074375F" w:rsidRDefault="007608D7" w:rsidP="007608D7">
      <w:pPr>
        <w:pStyle w:val="ConsPlusNormal"/>
        <w:ind w:firstLine="540"/>
        <w:jc w:val="both"/>
        <w:outlineLvl w:val="0"/>
        <w:rPr>
          <w:rFonts w:ascii="PT Astra Serif" w:hAnsi="PT Astra Serif" w:cs="Times New Roman"/>
          <w:sz w:val="26"/>
          <w:szCs w:val="26"/>
        </w:rPr>
      </w:pPr>
      <w:r w:rsidRPr="0074375F">
        <w:rPr>
          <w:rFonts w:ascii="PT Astra Serif" w:hAnsi="PT Astra Serif" w:cs="Times New Roman"/>
          <w:sz w:val="26"/>
          <w:szCs w:val="26"/>
        </w:rPr>
        <w:t xml:space="preserve">4.5. Доплата за сложность и напряженность </w:t>
      </w:r>
      <w:r w:rsidRPr="0074375F">
        <w:rPr>
          <w:rFonts w:ascii="PT Astra Serif" w:hAnsi="PT Astra Serif" w:cs="Times New Roman"/>
          <w:color w:val="000000"/>
          <w:spacing w:val="4"/>
          <w:sz w:val="26"/>
          <w:szCs w:val="26"/>
        </w:rPr>
        <w:t xml:space="preserve">устанавливается работникам учреждения по следующим </w:t>
      </w:r>
      <w:r w:rsidRPr="0074375F">
        <w:rPr>
          <w:rFonts w:ascii="PT Astra Serif" w:hAnsi="PT Astra Serif" w:cs="Times New Roman"/>
          <w:sz w:val="26"/>
          <w:szCs w:val="26"/>
        </w:rPr>
        <w:t>критериям:</w:t>
      </w:r>
    </w:p>
    <w:p w:rsidR="007608D7" w:rsidRPr="0074375F" w:rsidRDefault="007608D7" w:rsidP="007608D7">
      <w:pPr>
        <w:pStyle w:val="ConsPlusNormal"/>
        <w:ind w:firstLine="540"/>
        <w:jc w:val="both"/>
        <w:outlineLvl w:val="0"/>
        <w:rPr>
          <w:rFonts w:ascii="PT Astra Serif" w:hAnsi="PT Astra Serif" w:cs="Times New Roman"/>
          <w:sz w:val="26"/>
          <w:szCs w:val="26"/>
        </w:rPr>
      </w:pPr>
      <w:r w:rsidRPr="0074375F">
        <w:rPr>
          <w:rFonts w:ascii="PT Astra Serif" w:hAnsi="PT Astra Serif" w:cs="Times New Roman"/>
          <w:sz w:val="26"/>
          <w:szCs w:val="26"/>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74375F" w:rsidRDefault="007608D7" w:rsidP="007608D7">
      <w:pPr>
        <w:pStyle w:val="ConsPlusNormal"/>
        <w:ind w:firstLine="540"/>
        <w:jc w:val="both"/>
        <w:outlineLvl w:val="0"/>
        <w:rPr>
          <w:rFonts w:ascii="PT Astra Serif" w:hAnsi="PT Astra Serif" w:cs="Times New Roman"/>
          <w:sz w:val="26"/>
          <w:szCs w:val="26"/>
        </w:rPr>
      </w:pPr>
      <w:r w:rsidRPr="0074375F">
        <w:rPr>
          <w:rFonts w:ascii="PT Astra Serif" w:hAnsi="PT Astra Serif" w:cs="Times New Roman"/>
          <w:sz w:val="26"/>
          <w:szCs w:val="26"/>
        </w:rPr>
        <w:t>- выполнение непредвиденных, особо важных и ответственных работ;</w:t>
      </w:r>
    </w:p>
    <w:p w:rsidR="007608D7" w:rsidRPr="0074375F" w:rsidRDefault="007608D7" w:rsidP="007608D7">
      <w:pPr>
        <w:pStyle w:val="ConsPlusNormal"/>
        <w:ind w:firstLine="540"/>
        <w:jc w:val="both"/>
        <w:outlineLvl w:val="0"/>
        <w:rPr>
          <w:rFonts w:ascii="PT Astra Serif" w:hAnsi="PT Astra Serif" w:cs="Times New Roman"/>
          <w:sz w:val="26"/>
          <w:szCs w:val="26"/>
        </w:rPr>
      </w:pPr>
      <w:r w:rsidRPr="0074375F">
        <w:rPr>
          <w:rFonts w:ascii="PT Astra Serif" w:hAnsi="PT Astra Serif" w:cs="Times New Roman"/>
          <w:sz w:val="26"/>
          <w:szCs w:val="26"/>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Pr="0074375F" w:rsidRDefault="007608D7" w:rsidP="007608D7">
      <w:pPr>
        <w:pStyle w:val="ConsPlusNormal"/>
        <w:ind w:firstLine="540"/>
        <w:jc w:val="both"/>
        <w:rPr>
          <w:rFonts w:ascii="PT Astra Serif" w:hAnsi="PT Astra Serif" w:cs="Times New Roman"/>
          <w:sz w:val="26"/>
          <w:szCs w:val="26"/>
        </w:rPr>
      </w:pPr>
      <w:r w:rsidRPr="0074375F">
        <w:rPr>
          <w:rFonts w:ascii="PT Astra Serif" w:hAnsi="PT Astra Serif" w:cs="Times New Roman"/>
          <w:sz w:val="26"/>
          <w:szCs w:val="26"/>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Pr="0074375F" w:rsidRDefault="007608D7" w:rsidP="007608D7">
      <w:pPr>
        <w:shd w:val="clear" w:color="auto" w:fill="FFFFFF"/>
        <w:ind w:firstLine="754"/>
        <w:jc w:val="both"/>
        <w:rPr>
          <w:rFonts w:ascii="PT Astra Serif" w:hAnsi="PT Astra Serif"/>
          <w:color w:val="000000"/>
          <w:sz w:val="26"/>
          <w:szCs w:val="26"/>
        </w:rPr>
      </w:pPr>
      <w:r w:rsidRPr="0074375F">
        <w:rPr>
          <w:rFonts w:ascii="PT Astra Serif" w:hAnsi="PT Astra Serif"/>
          <w:color w:val="000000"/>
          <w:sz w:val="26"/>
          <w:szCs w:val="26"/>
        </w:rPr>
        <w:t>Предельный размер надбавки за сложность и напряженность работникам учреждения устанавливается по должностям:</w:t>
      </w:r>
    </w:p>
    <w:p w:rsidR="007608D7" w:rsidRPr="0074375F" w:rsidRDefault="007608D7" w:rsidP="007608D7">
      <w:pPr>
        <w:shd w:val="clear" w:color="auto" w:fill="FFFFFF"/>
        <w:ind w:firstLine="754"/>
        <w:jc w:val="both"/>
        <w:rPr>
          <w:rFonts w:ascii="PT Astra Serif" w:hAnsi="PT Astra Serif"/>
          <w:color w:val="000000"/>
          <w:sz w:val="26"/>
          <w:szCs w:val="26"/>
        </w:rPr>
      </w:pPr>
      <w:r w:rsidRPr="0074375F">
        <w:rPr>
          <w:rFonts w:ascii="PT Astra Serif" w:hAnsi="PT Astra Serif"/>
          <w:color w:val="000000"/>
          <w:sz w:val="26"/>
          <w:szCs w:val="26"/>
        </w:rPr>
        <w:t>- бухгалтер 1 категории – в размере до 100 процентов должностного оклада.</w:t>
      </w:r>
    </w:p>
    <w:p w:rsidR="007608D7" w:rsidRPr="0074375F" w:rsidRDefault="007608D7" w:rsidP="007608D7">
      <w:pPr>
        <w:shd w:val="clear" w:color="auto" w:fill="FFFFFF"/>
        <w:ind w:firstLine="754"/>
        <w:jc w:val="both"/>
        <w:rPr>
          <w:rFonts w:ascii="PT Astra Serif" w:hAnsi="PT Astra Serif"/>
          <w:sz w:val="26"/>
          <w:szCs w:val="26"/>
        </w:rPr>
      </w:pPr>
      <w:r w:rsidRPr="0074375F">
        <w:rPr>
          <w:rFonts w:ascii="PT Astra Serif" w:hAnsi="PT Astra Serif"/>
          <w:color w:val="000000"/>
          <w:sz w:val="26"/>
          <w:szCs w:val="26"/>
        </w:rPr>
        <w:t xml:space="preserve">- бухгалтер 2 категории – в размере до </w:t>
      </w:r>
      <w:r w:rsidR="00D4627A" w:rsidRPr="0074375F">
        <w:rPr>
          <w:rFonts w:ascii="PT Astra Serif" w:hAnsi="PT Astra Serif"/>
          <w:color w:val="000000"/>
          <w:sz w:val="26"/>
          <w:szCs w:val="26"/>
        </w:rPr>
        <w:t>9</w:t>
      </w:r>
      <w:r w:rsidRPr="0074375F">
        <w:rPr>
          <w:rFonts w:ascii="PT Astra Serif" w:hAnsi="PT Astra Serif"/>
          <w:color w:val="000000"/>
          <w:sz w:val="26"/>
          <w:szCs w:val="26"/>
        </w:rPr>
        <w:t>0 процентов должностного оклада.</w:t>
      </w:r>
    </w:p>
    <w:p w:rsidR="007608D7" w:rsidRPr="0074375F" w:rsidRDefault="007608D7" w:rsidP="007608D7">
      <w:pPr>
        <w:shd w:val="clear" w:color="auto" w:fill="FFFFFF"/>
        <w:ind w:firstLine="754"/>
        <w:jc w:val="both"/>
        <w:rPr>
          <w:rFonts w:ascii="PT Astra Serif" w:hAnsi="PT Astra Serif"/>
          <w:color w:val="000000"/>
          <w:sz w:val="26"/>
          <w:szCs w:val="26"/>
        </w:rPr>
      </w:pPr>
      <w:r w:rsidRPr="0074375F">
        <w:rPr>
          <w:rFonts w:ascii="PT Astra Serif" w:hAnsi="PT Astra Serif"/>
          <w:color w:val="000000"/>
          <w:sz w:val="26"/>
          <w:szCs w:val="26"/>
        </w:rPr>
        <w:t xml:space="preserve">- бухгалтер – в размере до </w:t>
      </w:r>
      <w:r w:rsidR="00D4627A" w:rsidRPr="0074375F">
        <w:rPr>
          <w:rFonts w:ascii="PT Astra Serif" w:hAnsi="PT Astra Serif"/>
          <w:color w:val="000000"/>
          <w:sz w:val="26"/>
          <w:szCs w:val="26"/>
        </w:rPr>
        <w:t>8</w:t>
      </w:r>
      <w:r w:rsidRPr="0074375F">
        <w:rPr>
          <w:rFonts w:ascii="PT Astra Serif" w:hAnsi="PT Astra Serif"/>
          <w:color w:val="000000"/>
          <w:sz w:val="26"/>
          <w:szCs w:val="26"/>
        </w:rPr>
        <w:t>0  процентов должностного оклада.</w:t>
      </w:r>
    </w:p>
    <w:p w:rsidR="007608D7" w:rsidRPr="0074375F" w:rsidRDefault="007608D7" w:rsidP="00D4627A">
      <w:pPr>
        <w:shd w:val="clear" w:color="auto" w:fill="FFFFFF"/>
        <w:ind w:firstLine="754"/>
        <w:jc w:val="both"/>
        <w:rPr>
          <w:rFonts w:ascii="PT Astra Serif" w:hAnsi="PT Astra Serif"/>
          <w:sz w:val="26"/>
          <w:szCs w:val="26"/>
        </w:rPr>
      </w:pPr>
      <w:r w:rsidRPr="0074375F">
        <w:rPr>
          <w:rFonts w:ascii="PT Astra Serif" w:hAnsi="PT Astra Serif"/>
          <w:color w:val="000000"/>
          <w:sz w:val="26"/>
          <w:szCs w:val="26"/>
        </w:rPr>
        <w:t xml:space="preserve">Доплата за сложность и напряженность выплачивается за истекший месяц, за фактически отработанное время </w:t>
      </w:r>
      <w:r w:rsidRPr="0074375F">
        <w:rPr>
          <w:rFonts w:ascii="PT Astra Serif" w:hAnsi="PT Astra Serif"/>
          <w:sz w:val="26"/>
          <w:szCs w:val="26"/>
        </w:rPr>
        <w:t>одновременно с выплатой заработной платы.</w:t>
      </w:r>
    </w:p>
    <w:p w:rsidR="000E40FB" w:rsidRPr="0074375F" w:rsidRDefault="000E40FB" w:rsidP="00D4627A">
      <w:pPr>
        <w:shd w:val="clear" w:color="auto" w:fill="FFFFFF"/>
        <w:ind w:firstLine="754"/>
        <w:jc w:val="both"/>
        <w:rPr>
          <w:rFonts w:ascii="PT Astra Serif" w:hAnsi="PT Astra Serif"/>
          <w:sz w:val="26"/>
          <w:szCs w:val="26"/>
        </w:rPr>
      </w:pPr>
    </w:p>
    <w:p w:rsidR="007608D7" w:rsidRPr="0074375F" w:rsidRDefault="007608D7" w:rsidP="007608D7">
      <w:pPr>
        <w:tabs>
          <w:tab w:val="left" w:pos="8925"/>
        </w:tabs>
        <w:ind w:firstLine="540"/>
        <w:jc w:val="center"/>
        <w:rPr>
          <w:rFonts w:ascii="PT Astra Serif" w:hAnsi="PT Astra Serif"/>
          <w:b/>
          <w:sz w:val="26"/>
          <w:szCs w:val="26"/>
        </w:rPr>
      </w:pPr>
      <w:r w:rsidRPr="0074375F">
        <w:rPr>
          <w:rFonts w:ascii="PT Astra Serif" w:hAnsi="PT Astra Serif"/>
          <w:b/>
          <w:sz w:val="26"/>
          <w:szCs w:val="26"/>
        </w:rPr>
        <w:t xml:space="preserve">5. Порядок и условия установления выплат </w:t>
      </w:r>
    </w:p>
    <w:p w:rsidR="007608D7" w:rsidRPr="0074375F" w:rsidRDefault="007608D7" w:rsidP="007608D7">
      <w:pPr>
        <w:tabs>
          <w:tab w:val="left" w:pos="8925"/>
        </w:tabs>
        <w:ind w:firstLine="540"/>
        <w:jc w:val="center"/>
        <w:rPr>
          <w:rFonts w:ascii="PT Astra Serif" w:hAnsi="PT Astra Serif"/>
          <w:b/>
          <w:sz w:val="26"/>
          <w:szCs w:val="26"/>
        </w:rPr>
      </w:pPr>
      <w:r w:rsidRPr="0074375F">
        <w:rPr>
          <w:rFonts w:ascii="PT Astra Serif" w:hAnsi="PT Astra Serif"/>
          <w:b/>
          <w:sz w:val="26"/>
          <w:szCs w:val="26"/>
        </w:rPr>
        <w:t>стимулирующего характера работникам учреждения</w:t>
      </w:r>
    </w:p>
    <w:p w:rsidR="007608D7" w:rsidRPr="0074375F" w:rsidRDefault="007608D7" w:rsidP="007608D7">
      <w:pPr>
        <w:tabs>
          <w:tab w:val="left" w:pos="8925"/>
        </w:tabs>
        <w:ind w:firstLine="540"/>
        <w:jc w:val="center"/>
        <w:rPr>
          <w:rFonts w:ascii="PT Astra Serif" w:hAnsi="PT Astra Serif"/>
          <w:b/>
          <w:sz w:val="26"/>
          <w:szCs w:val="26"/>
        </w:rPr>
      </w:pP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xml:space="preserve">5.1. </w:t>
      </w:r>
      <w:proofErr w:type="gramStart"/>
      <w:r w:rsidRPr="0074375F">
        <w:rPr>
          <w:rFonts w:ascii="PT Astra Serif" w:hAnsi="PT Astra Serif"/>
          <w:sz w:val="26"/>
          <w:szCs w:val="26"/>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sidRPr="0074375F">
        <w:rPr>
          <w:rFonts w:ascii="PT Astra Serif" w:hAnsi="PT Astra Serif"/>
          <w:sz w:val="26"/>
          <w:szCs w:val="26"/>
        </w:rPr>
        <w:t xml:space="preserve">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устанавливаются следующие стимулирующие выплаты:</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а) выплата за интенсивность и высокие результаты работы;</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б) выплата за качество выполняемых работ;</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в) выплата  за выслугу лет;</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xml:space="preserve">5.2.Выплаты стимулирующего характера устанавливаются по решению руководителя-главного бухгалтера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lastRenderedPageBreak/>
        <w:t xml:space="preserve">5.3. Выплата за интенсивность и высокие результаты работы устанавливается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на определенный срок. При назначении следует учитывать:</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интенсивность и напряженность работы;</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 участие в выполнении важных работ, мероприятий;</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-непосредственное участие в реализации федеральных и региональных целевых программ.</w:t>
      </w:r>
    </w:p>
    <w:p w:rsidR="007608D7" w:rsidRPr="0074375F" w:rsidRDefault="007608D7" w:rsidP="007608D7">
      <w:pPr>
        <w:tabs>
          <w:tab w:val="left" w:pos="8925"/>
        </w:tabs>
        <w:ind w:firstLine="540"/>
        <w:jc w:val="both"/>
        <w:rPr>
          <w:rFonts w:ascii="PT Astra Serif" w:hAnsi="PT Astra Serif"/>
          <w:sz w:val="26"/>
          <w:szCs w:val="26"/>
        </w:rPr>
      </w:pPr>
      <w:r w:rsidRPr="0074375F">
        <w:rPr>
          <w:rFonts w:ascii="PT Astra Serif" w:hAnsi="PT Astra Serif"/>
          <w:sz w:val="26"/>
          <w:szCs w:val="26"/>
        </w:rPr>
        <w:t>Конкретный размер выплаты может определяться  как в процентах к окладу работника, так и в абсолютном размере.</w:t>
      </w:r>
    </w:p>
    <w:p w:rsidR="007608D7" w:rsidRPr="0074375F" w:rsidRDefault="007608D7" w:rsidP="00AA03B6">
      <w:pPr>
        <w:tabs>
          <w:tab w:val="left" w:pos="8925"/>
        </w:tabs>
        <w:ind w:firstLine="709"/>
        <w:jc w:val="both"/>
        <w:rPr>
          <w:rFonts w:ascii="PT Astra Serif" w:hAnsi="PT Astra Serif"/>
          <w:color w:val="000000"/>
          <w:sz w:val="26"/>
          <w:szCs w:val="26"/>
        </w:rPr>
      </w:pPr>
      <w:r w:rsidRPr="0074375F">
        <w:rPr>
          <w:rFonts w:ascii="PT Astra Serif" w:hAnsi="PT Astra Serif"/>
          <w:sz w:val="26"/>
          <w:szCs w:val="26"/>
        </w:rPr>
        <w:t>5.4. Выплата за качество выполняемых ра</w:t>
      </w:r>
      <w:r w:rsidR="00492A08" w:rsidRPr="0074375F">
        <w:rPr>
          <w:rFonts w:ascii="PT Astra Serif" w:hAnsi="PT Astra Serif"/>
          <w:sz w:val="26"/>
          <w:szCs w:val="26"/>
        </w:rPr>
        <w:t xml:space="preserve">бот устанавливается работникам </w:t>
      </w:r>
      <w:r w:rsidRPr="0074375F">
        <w:rPr>
          <w:rFonts w:ascii="PT Astra Serif" w:hAnsi="PT Astra Serif"/>
          <w:sz w:val="26"/>
          <w:szCs w:val="26"/>
        </w:rPr>
        <w:t xml:space="preserve"> в размере до 100 процентов от оклада при условии:</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-добросовестного и качественного исполнения должностных обязанностей, предусмотренных должностными инструкциями;</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своевременности выполнения распоряжений, указаний вышестоящих в порядке подчиненности руководителей;</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поддержания квалификации на уровне, достаточном для исполнения должностных обязанностей;</w:t>
      </w:r>
    </w:p>
    <w:p w:rsidR="007608D7" w:rsidRPr="0074375F" w:rsidRDefault="007608D7" w:rsidP="007608D7">
      <w:pPr>
        <w:jc w:val="both"/>
        <w:rPr>
          <w:rFonts w:ascii="PT Astra Serif" w:hAnsi="PT Astra Serif"/>
          <w:sz w:val="26"/>
          <w:szCs w:val="26"/>
        </w:rPr>
      </w:pPr>
      <w:r w:rsidRPr="0074375F">
        <w:rPr>
          <w:rFonts w:ascii="PT Astra Serif" w:hAnsi="PT Astra Serif"/>
          <w:sz w:val="26"/>
          <w:szCs w:val="26"/>
        </w:rPr>
        <w:t xml:space="preserve">- соблюдения установленных правил внутреннего трудового распорядка </w:t>
      </w:r>
      <w:r w:rsidR="00C42EA9" w:rsidRPr="0074375F">
        <w:rPr>
          <w:rFonts w:ascii="PT Astra Serif" w:hAnsi="PT Astra Serif"/>
          <w:sz w:val="26"/>
          <w:szCs w:val="26"/>
        </w:rPr>
        <w:t>в учреждении.</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за истекший месяц, за фактически отработанное время одновременно с выплатой заработной платы.</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Выплата за качество выполняемых работ не выплачивается работнику, имеющему неснятое дисциплинарное взыскание.</w:t>
      </w:r>
    </w:p>
    <w:p w:rsidR="007608D7" w:rsidRPr="0074375F" w:rsidRDefault="007608D7" w:rsidP="007608D7">
      <w:pPr>
        <w:shd w:val="clear" w:color="auto" w:fill="FFFFFF"/>
        <w:ind w:left="144" w:right="288" w:firstLine="758"/>
        <w:jc w:val="both"/>
        <w:rPr>
          <w:rFonts w:ascii="PT Astra Serif" w:hAnsi="PT Astra Serif"/>
          <w:color w:val="000000"/>
          <w:spacing w:val="-1"/>
          <w:sz w:val="26"/>
          <w:szCs w:val="26"/>
        </w:rPr>
      </w:pPr>
      <w:r w:rsidRPr="0074375F">
        <w:rPr>
          <w:rFonts w:ascii="PT Astra Serif" w:hAnsi="PT Astra Serif"/>
          <w:sz w:val="26"/>
          <w:szCs w:val="26"/>
        </w:rPr>
        <w:t xml:space="preserve">5.5.Выплата за выслугу лет к окладу устанавливается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w:t>
      </w:r>
      <w:r w:rsidRPr="0074375F">
        <w:rPr>
          <w:rFonts w:ascii="PT Astra Serif" w:hAnsi="PT Astra Serif"/>
          <w:color w:val="000000"/>
          <w:spacing w:val="3"/>
          <w:sz w:val="26"/>
          <w:szCs w:val="26"/>
        </w:rPr>
        <w:t xml:space="preserve">в зависимости от стажа работы, дающего право для </w:t>
      </w:r>
      <w:r w:rsidRPr="0074375F">
        <w:rPr>
          <w:rFonts w:ascii="PT Astra Serif" w:hAnsi="PT Astra Serif"/>
          <w:color w:val="000000"/>
          <w:spacing w:val="-1"/>
          <w:sz w:val="26"/>
          <w:szCs w:val="26"/>
        </w:rPr>
        <w:t>получения этой надбавки в следующих размерах:</w:t>
      </w:r>
    </w:p>
    <w:p w:rsidR="007608D7" w:rsidRPr="0074375F" w:rsidRDefault="007608D7" w:rsidP="007608D7">
      <w:pPr>
        <w:shd w:val="clear" w:color="auto" w:fill="FFFFFF"/>
        <w:ind w:left="144" w:right="288" w:firstLine="758"/>
        <w:jc w:val="both"/>
        <w:rPr>
          <w:rFonts w:ascii="PT Astra Serif" w:hAnsi="PT Astra Serif"/>
          <w:color w:val="000000"/>
          <w:spacing w:val="-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74375F"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Размер надбавки (в процентах к должностному окладу)</w:t>
            </w:r>
          </w:p>
        </w:tc>
      </w:tr>
      <w:tr w:rsidR="007608D7" w:rsidRPr="0074375F"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10</w:t>
            </w:r>
          </w:p>
        </w:tc>
      </w:tr>
      <w:tr w:rsidR="007608D7" w:rsidRPr="0074375F"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15</w:t>
            </w:r>
          </w:p>
        </w:tc>
      </w:tr>
      <w:tr w:rsidR="007608D7" w:rsidRPr="0074375F"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20</w:t>
            </w:r>
          </w:p>
        </w:tc>
      </w:tr>
      <w:tr w:rsidR="007608D7" w:rsidRPr="0074375F"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74375F" w:rsidRDefault="007608D7">
            <w:pPr>
              <w:ind w:right="288"/>
              <w:jc w:val="center"/>
              <w:rPr>
                <w:rFonts w:ascii="PT Astra Serif" w:hAnsi="PT Astra Serif"/>
                <w:color w:val="000000"/>
                <w:spacing w:val="-1"/>
                <w:sz w:val="26"/>
                <w:szCs w:val="26"/>
              </w:rPr>
            </w:pPr>
            <w:r w:rsidRPr="0074375F">
              <w:rPr>
                <w:rFonts w:ascii="PT Astra Serif" w:hAnsi="PT Astra Serif"/>
                <w:color w:val="000000"/>
                <w:spacing w:val="-1"/>
                <w:sz w:val="26"/>
                <w:szCs w:val="26"/>
              </w:rPr>
              <w:t>30</w:t>
            </w:r>
          </w:p>
        </w:tc>
      </w:tr>
    </w:tbl>
    <w:p w:rsidR="007608D7" w:rsidRPr="0074375F" w:rsidRDefault="007608D7" w:rsidP="007608D7">
      <w:pPr>
        <w:ind w:right="142" w:firstLine="709"/>
        <w:jc w:val="both"/>
        <w:rPr>
          <w:rFonts w:ascii="PT Astra Serif" w:hAnsi="PT Astra Serif"/>
          <w:sz w:val="26"/>
          <w:szCs w:val="26"/>
        </w:rPr>
      </w:pP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5.6. В стаж работы, дающий право на установления надбавки к окладу за выслугу лет, включается: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74375F" w:rsidRDefault="007608D7" w:rsidP="007608D7">
      <w:pPr>
        <w:ind w:right="142" w:firstLine="709"/>
        <w:jc w:val="both"/>
        <w:rPr>
          <w:rFonts w:ascii="PT Astra Serif" w:hAnsi="PT Astra Serif"/>
          <w:sz w:val="26"/>
          <w:szCs w:val="26"/>
        </w:rPr>
      </w:pPr>
      <w:r w:rsidRPr="0074375F">
        <w:rPr>
          <w:rFonts w:ascii="PT Astra Serif" w:hAnsi="PT Astra Serif"/>
          <w:sz w:val="26"/>
          <w:szCs w:val="26"/>
        </w:rPr>
        <w:t xml:space="preserve">Выплата за выслугу лет учитывается во всех случаях исчисления среднего заработка и выплачивается с момента возникновения права на назначение этой </w:t>
      </w:r>
      <w:r w:rsidRPr="0074375F">
        <w:rPr>
          <w:rFonts w:ascii="PT Astra Serif" w:hAnsi="PT Astra Serif"/>
          <w:sz w:val="26"/>
          <w:szCs w:val="26"/>
        </w:rPr>
        <w:lastRenderedPageBreak/>
        <w:t>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Pr="0074375F" w:rsidRDefault="00862355" w:rsidP="007608D7">
      <w:pPr>
        <w:tabs>
          <w:tab w:val="left" w:pos="8925"/>
        </w:tabs>
        <w:ind w:firstLine="540"/>
        <w:jc w:val="center"/>
        <w:rPr>
          <w:rFonts w:ascii="PT Astra Serif" w:hAnsi="PT Astra Serif"/>
          <w:b/>
          <w:sz w:val="26"/>
          <w:szCs w:val="26"/>
        </w:rPr>
      </w:pPr>
    </w:p>
    <w:p w:rsidR="007608D7" w:rsidRPr="0074375F" w:rsidRDefault="007608D7" w:rsidP="007608D7">
      <w:pPr>
        <w:tabs>
          <w:tab w:val="left" w:pos="8925"/>
        </w:tabs>
        <w:ind w:firstLine="540"/>
        <w:jc w:val="center"/>
        <w:rPr>
          <w:rFonts w:ascii="PT Astra Serif" w:hAnsi="PT Astra Serif"/>
          <w:b/>
          <w:sz w:val="26"/>
          <w:szCs w:val="26"/>
        </w:rPr>
      </w:pPr>
      <w:r w:rsidRPr="0074375F">
        <w:rPr>
          <w:rFonts w:ascii="PT Astra Serif" w:hAnsi="PT Astra Serif"/>
          <w:b/>
          <w:sz w:val="26"/>
          <w:szCs w:val="26"/>
        </w:rPr>
        <w:t xml:space="preserve">6. Другие вопросы оплаты труда работников МКУ «ЦБ МО </w:t>
      </w:r>
      <w:proofErr w:type="spellStart"/>
      <w:r w:rsidRPr="0074375F">
        <w:rPr>
          <w:rFonts w:ascii="PT Astra Serif" w:hAnsi="PT Astra Serif"/>
          <w:b/>
          <w:sz w:val="26"/>
          <w:szCs w:val="26"/>
        </w:rPr>
        <w:t>г</w:t>
      </w:r>
      <w:proofErr w:type="gramStart"/>
      <w:r w:rsidRPr="0074375F">
        <w:rPr>
          <w:rFonts w:ascii="PT Astra Serif" w:hAnsi="PT Astra Serif"/>
          <w:b/>
          <w:sz w:val="26"/>
          <w:szCs w:val="26"/>
        </w:rPr>
        <w:t>.С</w:t>
      </w:r>
      <w:proofErr w:type="gramEnd"/>
      <w:r w:rsidRPr="0074375F">
        <w:rPr>
          <w:rFonts w:ascii="PT Astra Serif" w:hAnsi="PT Astra Serif"/>
          <w:b/>
          <w:sz w:val="26"/>
          <w:szCs w:val="26"/>
        </w:rPr>
        <w:t>оветск</w:t>
      </w:r>
      <w:proofErr w:type="spellEnd"/>
      <w:r w:rsidRPr="0074375F">
        <w:rPr>
          <w:rFonts w:ascii="PT Astra Serif" w:hAnsi="PT Astra Serif"/>
          <w:b/>
          <w:sz w:val="26"/>
          <w:szCs w:val="26"/>
        </w:rPr>
        <w:t xml:space="preserve"> Щекинского района»</w:t>
      </w:r>
    </w:p>
    <w:p w:rsidR="007608D7" w:rsidRPr="0074375F" w:rsidRDefault="007608D7" w:rsidP="007608D7">
      <w:pPr>
        <w:tabs>
          <w:tab w:val="left" w:pos="8925"/>
        </w:tabs>
        <w:ind w:firstLine="540"/>
        <w:jc w:val="center"/>
        <w:rPr>
          <w:rFonts w:ascii="PT Astra Serif" w:hAnsi="PT Astra Serif"/>
          <w:b/>
          <w:sz w:val="26"/>
          <w:szCs w:val="26"/>
        </w:rPr>
      </w:pP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 xml:space="preserve"> 6.1. В пределах экономии фонда оплаты труда работникам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могут производиться единовременные денежные выплаты:</w:t>
      </w:r>
    </w:p>
    <w:p w:rsidR="007608D7" w:rsidRPr="0074375F" w:rsidRDefault="007608D7" w:rsidP="007608D7">
      <w:pPr>
        <w:pStyle w:val="2"/>
        <w:spacing w:after="0" w:line="240" w:lineRule="auto"/>
        <w:jc w:val="both"/>
        <w:rPr>
          <w:rFonts w:ascii="PT Astra Serif" w:hAnsi="PT Astra Serif"/>
          <w:sz w:val="26"/>
          <w:szCs w:val="26"/>
        </w:rPr>
      </w:pPr>
      <w:r w:rsidRPr="0074375F">
        <w:rPr>
          <w:rFonts w:ascii="PT Astra Serif" w:hAnsi="PT Astra Serif"/>
          <w:sz w:val="26"/>
          <w:szCs w:val="26"/>
        </w:rPr>
        <w:t>- за эффективный и добросовестный труд – инициатива, применение в работе современных форм и методов организации труда;</w:t>
      </w:r>
    </w:p>
    <w:p w:rsidR="007608D7" w:rsidRPr="0074375F" w:rsidRDefault="007608D7" w:rsidP="007608D7">
      <w:pPr>
        <w:pStyle w:val="2"/>
        <w:spacing w:after="0" w:line="240" w:lineRule="auto"/>
        <w:jc w:val="both"/>
        <w:rPr>
          <w:rFonts w:ascii="PT Astra Serif" w:hAnsi="PT Astra Serif"/>
          <w:sz w:val="26"/>
          <w:szCs w:val="26"/>
        </w:rPr>
      </w:pPr>
      <w:r w:rsidRPr="0074375F">
        <w:rPr>
          <w:rFonts w:ascii="PT Astra Serif" w:hAnsi="PT Astra Serif"/>
          <w:sz w:val="26"/>
          <w:szCs w:val="26"/>
        </w:rPr>
        <w:t>- за продолжительную и эффективную работу;</w:t>
      </w:r>
    </w:p>
    <w:p w:rsidR="007608D7" w:rsidRPr="0074375F" w:rsidRDefault="007608D7" w:rsidP="007608D7">
      <w:pPr>
        <w:pStyle w:val="2"/>
        <w:spacing w:after="0" w:line="240" w:lineRule="auto"/>
        <w:jc w:val="both"/>
        <w:rPr>
          <w:rFonts w:ascii="PT Astra Serif" w:hAnsi="PT Astra Serif"/>
          <w:sz w:val="26"/>
          <w:szCs w:val="26"/>
        </w:rPr>
      </w:pPr>
      <w:r w:rsidRPr="0074375F">
        <w:rPr>
          <w:rFonts w:ascii="PT Astra Serif" w:hAnsi="PT Astra Serif"/>
          <w:sz w:val="26"/>
          <w:szCs w:val="26"/>
        </w:rPr>
        <w:t>- в связи с праздничными днями, юбилейными датами в муниципальном образовании;</w:t>
      </w:r>
    </w:p>
    <w:p w:rsidR="007608D7" w:rsidRPr="0074375F" w:rsidRDefault="007608D7" w:rsidP="007608D7">
      <w:pPr>
        <w:pStyle w:val="2"/>
        <w:spacing w:after="0" w:line="240" w:lineRule="auto"/>
        <w:jc w:val="both"/>
        <w:rPr>
          <w:rFonts w:ascii="PT Astra Serif" w:hAnsi="PT Astra Serif"/>
          <w:sz w:val="26"/>
          <w:szCs w:val="26"/>
        </w:rPr>
      </w:pPr>
      <w:r w:rsidRPr="0074375F">
        <w:rPr>
          <w:rFonts w:ascii="PT Astra Serif" w:hAnsi="PT Astra Serif"/>
          <w:sz w:val="26"/>
          <w:szCs w:val="26"/>
        </w:rPr>
        <w:t>- в связи с достижением работником 50,55 и 60- летнего возраста;</w:t>
      </w:r>
    </w:p>
    <w:p w:rsidR="007608D7" w:rsidRPr="0074375F" w:rsidRDefault="007608D7" w:rsidP="007608D7">
      <w:pPr>
        <w:pStyle w:val="2"/>
        <w:spacing w:after="0" w:line="240" w:lineRule="auto"/>
        <w:jc w:val="both"/>
        <w:rPr>
          <w:rFonts w:ascii="PT Astra Serif" w:hAnsi="PT Astra Serif"/>
          <w:sz w:val="26"/>
          <w:szCs w:val="26"/>
        </w:rPr>
      </w:pPr>
      <w:r w:rsidRPr="0074375F">
        <w:rPr>
          <w:rFonts w:ascii="PT Astra Serif" w:hAnsi="PT Astra Serif"/>
          <w:sz w:val="26"/>
          <w:szCs w:val="26"/>
        </w:rPr>
        <w:t>- в случае увольнения работника, в связи с уходом на пенсию по старости.</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Решение о выплате материальной помощи и ее размере принимается:</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 xml:space="preserve">- главой администрации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на основании заявления руководителя-главного бухгалтера МКУ «ЦБ МО </w:t>
      </w:r>
      <w:proofErr w:type="spellStart"/>
      <w:r w:rsidRPr="0074375F">
        <w:rPr>
          <w:rFonts w:ascii="PT Astra Serif" w:hAnsi="PT Astra Serif"/>
          <w:sz w:val="26"/>
          <w:szCs w:val="26"/>
        </w:rPr>
        <w:t>г.Советск</w:t>
      </w:r>
      <w:proofErr w:type="spellEnd"/>
      <w:r w:rsidRPr="0074375F">
        <w:rPr>
          <w:rFonts w:ascii="PT Astra Serif" w:hAnsi="PT Astra Serif"/>
          <w:sz w:val="26"/>
          <w:szCs w:val="26"/>
        </w:rPr>
        <w:t xml:space="preserve"> Щекинского района», </w:t>
      </w:r>
    </w:p>
    <w:p w:rsidR="007608D7" w:rsidRPr="0074375F" w:rsidRDefault="007608D7" w:rsidP="007608D7">
      <w:pPr>
        <w:ind w:firstLine="720"/>
        <w:jc w:val="both"/>
        <w:rPr>
          <w:rFonts w:ascii="PT Astra Serif" w:hAnsi="PT Astra Serif"/>
          <w:sz w:val="26"/>
          <w:szCs w:val="26"/>
        </w:rPr>
      </w:pPr>
      <w:r w:rsidRPr="0074375F">
        <w:rPr>
          <w:rFonts w:ascii="PT Astra Serif" w:hAnsi="PT Astra Serif"/>
          <w:sz w:val="26"/>
          <w:szCs w:val="26"/>
        </w:rPr>
        <w:t>- руководителем-главным бухгалтером на основании заявления работника учреждения.</w:t>
      </w:r>
    </w:p>
    <w:p w:rsidR="007608D7" w:rsidRPr="0074375F" w:rsidRDefault="007608D7" w:rsidP="007608D7">
      <w:pPr>
        <w:widowControl/>
        <w:autoSpaceDE/>
        <w:adjustRightInd/>
        <w:rPr>
          <w:rFonts w:ascii="PT Astra Serif" w:hAnsi="PT Astra Serif"/>
          <w:sz w:val="26"/>
          <w:szCs w:val="26"/>
        </w:rPr>
      </w:pPr>
    </w:p>
    <w:p w:rsidR="007608D7" w:rsidRPr="0074375F" w:rsidRDefault="007608D7" w:rsidP="007608D7">
      <w:pPr>
        <w:tabs>
          <w:tab w:val="left" w:pos="8175"/>
        </w:tabs>
        <w:jc w:val="center"/>
        <w:rPr>
          <w:rFonts w:ascii="PT Astra Serif" w:hAnsi="PT Astra Serif"/>
          <w:b/>
          <w:sz w:val="26"/>
          <w:szCs w:val="26"/>
        </w:rPr>
      </w:pPr>
      <w:r w:rsidRPr="0074375F">
        <w:rPr>
          <w:rFonts w:ascii="PT Astra Serif" w:hAnsi="PT Astra Serif"/>
          <w:b/>
          <w:sz w:val="26"/>
          <w:szCs w:val="26"/>
        </w:rPr>
        <w:t>7. Заключительные положения.</w:t>
      </w:r>
    </w:p>
    <w:p w:rsidR="007608D7" w:rsidRPr="0074375F" w:rsidRDefault="007608D7" w:rsidP="007608D7">
      <w:pPr>
        <w:tabs>
          <w:tab w:val="left" w:pos="8175"/>
        </w:tabs>
        <w:jc w:val="both"/>
        <w:rPr>
          <w:rFonts w:ascii="PT Astra Serif" w:hAnsi="PT Astra Serif"/>
          <w:sz w:val="26"/>
          <w:szCs w:val="26"/>
        </w:rPr>
      </w:pPr>
    </w:p>
    <w:p w:rsidR="007608D7" w:rsidRPr="0074375F" w:rsidRDefault="007608D7" w:rsidP="007608D7">
      <w:pPr>
        <w:tabs>
          <w:tab w:val="left" w:pos="8175"/>
        </w:tabs>
        <w:jc w:val="both"/>
        <w:rPr>
          <w:rFonts w:ascii="PT Astra Serif" w:hAnsi="PT Astra Serif"/>
          <w:sz w:val="26"/>
          <w:szCs w:val="26"/>
        </w:rPr>
      </w:pPr>
      <w:r w:rsidRPr="0074375F">
        <w:rPr>
          <w:rFonts w:ascii="PT Astra Serif" w:hAnsi="PT Astra Serif"/>
          <w:sz w:val="26"/>
          <w:szCs w:val="26"/>
        </w:rPr>
        <w:t xml:space="preserve">          7.1. На основе настоящего Положения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7608D7" w:rsidRPr="0074375F" w:rsidRDefault="007608D7" w:rsidP="007608D7">
      <w:pPr>
        <w:tabs>
          <w:tab w:val="left" w:pos="8175"/>
        </w:tabs>
        <w:jc w:val="both"/>
        <w:rPr>
          <w:rFonts w:ascii="PT Astra Serif" w:hAnsi="PT Astra Serif"/>
          <w:sz w:val="26"/>
          <w:szCs w:val="26"/>
        </w:rPr>
      </w:pPr>
      <w:r w:rsidRPr="0074375F">
        <w:rPr>
          <w:rFonts w:ascii="PT Astra Serif" w:hAnsi="PT Astra Serif"/>
          <w:sz w:val="26"/>
          <w:szCs w:val="26"/>
        </w:rPr>
        <w:t xml:space="preserve">         7.2. Для работников МКУ «ЦБ МО </w:t>
      </w:r>
      <w:proofErr w:type="spellStart"/>
      <w:r w:rsidRPr="0074375F">
        <w:rPr>
          <w:rFonts w:ascii="PT Astra Serif" w:hAnsi="PT Astra Serif"/>
          <w:sz w:val="26"/>
          <w:szCs w:val="26"/>
        </w:rPr>
        <w:t>г</w:t>
      </w:r>
      <w:proofErr w:type="gramStart"/>
      <w:r w:rsidRPr="0074375F">
        <w:rPr>
          <w:rFonts w:ascii="PT Astra Serif" w:hAnsi="PT Astra Serif"/>
          <w:sz w:val="26"/>
          <w:szCs w:val="26"/>
        </w:rPr>
        <w:t>.С</w:t>
      </w:r>
      <w:proofErr w:type="gramEnd"/>
      <w:r w:rsidRPr="0074375F">
        <w:rPr>
          <w:rFonts w:ascii="PT Astra Serif" w:hAnsi="PT Astra Serif"/>
          <w:sz w:val="26"/>
          <w:szCs w:val="26"/>
        </w:rPr>
        <w:t>оветск</w:t>
      </w:r>
      <w:proofErr w:type="spellEnd"/>
      <w:r w:rsidRPr="0074375F">
        <w:rPr>
          <w:rFonts w:ascii="PT Astra Serif" w:hAnsi="PT Astra Serif"/>
          <w:sz w:val="26"/>
          <w:szCs w:val="26"/>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Pr="0074375F" w:rsidRDefault="000E40FB" w:rsidP="000E40FB">
      <w:pPr>
        <w:tabs>
          <w:tab w:val="left" w:pos="8175"/>
        </w:tabs>
        <w:jc w:val="center"/>
        <w:rPr>
          <w:rFonts w:ascii="PT Astra Serif" w:hAnsi="PT Astra Serif"/>
          <w:sz w:val="26"/>
          <w:szCs w:val="26"/>
        </w:rPr>
      </w:pPr>
    </w:p>
    <w:p w:rsidR="000E40FB" w:rsidRPr="0074375F" w:rsidRDefault="000E40FB" w:rsidP="000E40FB">
      <w:pPr>
        <w:tabs>
          <w:tab w:val="left" w:pos="8175"/>
        </w:tabs>
        <w:jc w:val="center"/>
        <w:rPr>
          <w:rFonts w:ascii="PT Astra Serif" w:hAnsi="PT Astra Serif"/>
          <w:b/>
          <w:sz w:val="26"/>
          <w:szCs w:val="26"/>
        </w:rPr>
      </w:pPr>
      <w:r w:rsidRPr="0074375F">
        <w:rPr>
          <w:rFonts w:ascii="PT Astra Serif" w:hAnsi="PT Astra Serif"/>
          <w:b/>
          <w:sz w:val="26"/>
          <w:szCs w:val="26"/>
        </w:rPr>
        <w:t xml:space="preserve">8. Перечень должностей, </w:t>
      </w:r>
    </w:p>
    <w:p w:rsidR="000E40FB" w:rsidRPr="0074375F" w:rsidRDefault="000E40FB" w:rsidP="0074375F">
      <w:pPr>
        <w:tabs>
          <w:tab w:val="left" w:pos="8175"/>
        </w:tabs>
        <w:jc w:val="center"/>
        <w:rPr>
          <w:rFonts w:ascii="PT Astra Serif" w:hAnsi="PT Astra Serif"/>
          <w:b/>
          <w:sz w:val="26"/>
          <w:szCs w:val="26"/>
        </w:rPr>
      </w:pPr>
      <w:r w:rsidRPr="0074375F">
        <w:rPr>
          <w:rFonts w:ascii="PT Astra Serif" w:hAnsi="PT Astra Serif"/>
          <w:b/>
          <w:sz w:val="26"/>
          <w:szCs w:val="26"/>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74375F">
        <w:rPr>
          <w:rFonts w:ascii="PT Astra Serif" w:hAnsi="PT Astra Serif"/>
          <w:b/>
          <w:sz w:val="26"/>
          <w:szCs w:val="26"/>
        </w:rPr>
        <w:t>г</w:t>
      </w:r>
      <w:proofErr w:type="gramStart"/>
      <w:r w:rsidRPr="0074375F">
        <w:rPr>
          <w:rFonts w:ascii="PT Astra Serif" w:hAnsi="PT Astra Serif"/>
          <w:b/>
          <w:sz w:val="26"/>
          <w:szCs w:val="26"/>
        </w:rPr>
        <w:t>.С</w:t>
      </w:r>
      <w:proofErr w:type="gramEnd"/>
      <w:r w:rsidRPr="0074375F">
        <w:rPr>
          <w:rFonts w:ascii="PT Astra Serif" w:hAnsi="PT Astra Serif"/>
          <w:b/>
          <w:sz w:val="26"/>
          <w:szCs w:val="26"/>
        </w:rPr>
        <w:t>оветск</w:t>
      </w:r>
      <w:proofErr w:type="spellEnd"/>
      <w:r w:rsidRPr="0074375F">
        <w:rPr>
          <w:rFonts w:ascii="PT Astra Serif" w:hAnsi="PT Astra Serif"/>
          <w:b/>
          <w:sz w:val="26"/>
          <w:szCs w:val="26"/>
        </w:rPr>
        <w:t xml:space="preserve"> Щекинского района».</w:t>
      </w:r>
    </w:p>
    <w:p w:rsidR="0074375F" w:rsidRDefault="0074375F" w:rsidP="000E40FB">
      <w:pPr>
        <w:tabs>
          <w:tab w:val="left" w:pos="8175"/>
        </w:tabs>
        <w:rPr>
          <w:rFonts w:ascii="PT Astra Serif" w:hAnsi="PT Astra Serif"/>
          <w:sz w:val="26"/>
          <w:szCs w:val="26"/>
        </w:rPr>
      </w:pPr>
    </w:p>
    <w:p w:rsidR="000E40FB" w:rsidRPr="0074375F" w:rsidRDefault="000E40FB" w:rsidP="000E40FB">
      <w:pPr>
        <w:tabs>
          <w:tab w:val="left" w:pos="8175"/>
        </w:tabs>
        <w:rPr>
          <w:rFonts w:ascii="PT Astra Serif" w:hAnsi="PT Astra Serif"/>
          <w:sz w:val="26"/>
          <w:szCs w:val="26"/>
        </w:rPr>
      </w:pPr>
      <w:r w:rsidRPr="0074375F">
        <w:rPr>
          <w:rFonts w:ascii="PT Astra Serif" w:hAnsi="PT Astra Serif"/>
          <w:sz w:val="26"/>
          <w:szCs w:val="26"/>
        </w:rPr>
        <w:t>Бухгалтер</w:t>
      </w:r>
    </w:p>
    <w:p w:rsidR="000E40FB" w:rsidRPr="0074375F" w:rsidRDefault="000E40FB" w:rsidP="000E40FB">
      <w:pPr>
        <w:tabs>
          <w:tab w:val="left" w:pos="8175"/>
        </w:tabs>
        <w:rPr>
          <w:rFonts w:ascii="PT Astra Serif" w:hAnsi="PT Astra Serif"/>
          <w:sz w:val="26"/>
          <w:szCs w:val="26"/>
        </w:rPr>
      </w:pPr>
      <w:r w:rsidRPr="0074375F">
        <w:rPr>
          <w:rFonts w:ascii="PT Astra Serif" w:hAnsi="PT Astra Serif"/>
          <w:sz w:val="26"/>
          <w:szCs w:val="26"/>
        </w:rPr>
        <w:t>Бухгалтер 2 категории</w:t>
      </w:r>
    </w:p>
    <w:p w:rsidR="00611A6C" w:rsidRPr="0074375F" w:rsidRDefault="000E40FB" w:rsidP="0074375F">
      <w:pPr>
        <w:tabs>
          <w:tab w:val="left" w:pos="8175"/>
        </w:tabs>
        <w:rPr>
          <w:rFonts w:ascii="PT Astra Serif" w:hAnsi="PT Astra Serif"/>
          <w:sz w:val="26"/>
          <w:szCs w:val="26"/>
        </w:rPr>
      </w:pPr>
      <w:r w:rsidRPr="0074375F">
        <w:rPr>
          <w:rFonts w:ascii="PT Astra Serif" w:hAnsi="PT Astra Serif"/>
          <w:sz w:val="26"/>
          <w:szCs w:val="26"/>
        </w:rPr>
        <w:t xml:space="preserve">Бухгалтер 1 категории </w:t>
      </w:r>
    </w:p>
    <w:sectPr w:rsidR="00611A6C" w:rsidRPr="0074375F" w:rsidSect="00611A6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5C" w:rsidRDefault="0098735C" w:rsidP="00C0796E">
      <w:r>
        <w:separator/>
      </w:r>
    </w:p>
  </w:endnote>
  <w:endnote w:type="continuationSeparator" w:id="0">
    <w:p w:rsidR="0098735C" w:rsidRDefault="0098735C" w:rsidP="00C0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1648"/>
      <w:docPartObj>
        <w:docPartGallery w:val="Page Numbers (Bottom of Page)"/>
        <w:docPartUnique/>
      </w:docPartObj>
    </w:sdtPr>
    <w:sdtContent>
      <w:p w:rsidR="00C0796E" w:rsidRDefault="00C0796E">
        <w:pPr>
          <w:pStyle w:val="a8"/>
          <w:jc w:val="right"/>
        </w:pPr>
        <w:r>
          <w:fldChar w:fldCharType="begin"/>
        </w:r>
        <w:r>
          <w:instrText>PAGE   \* MERGEFORMAT</w:instrText>
        </w:r>
        <w:r>
          <w:fldChar w:fldCharType="separate"/>
        </w:r>
        <w:r>
          <w:rPr>
            <w:noProof/>
          </w:rPr>
          <w:t>9</w:t>
        </w:r>
        <w:r>
          <w:fldChar w:fldCharType="end"/>
        </w:r>
      </w:p>
    </w:sdtContent>
  </w:sdt>
  <w:p w:rsidR="00C0796E" w:rsidRDefault="00C079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5C" w:rsidRDefault="0098735C" w:rsidP="00C0796E">
      <w:r>
        <w:separator/>
      </w:r>
    </w:p>
  </w:footnote>
  <w:footnote w:type="continuationSeparator" w:id="0">
    <w:p w:rsidR="0098735C" w:rsidRDefault="0098735C" w:rsidP="00C0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8D7"/>
    <w:rsid w:val="00020EFE"/>
    <w:rsid w:val="000E40FB"/>
    <w:rsid w:val="000F0D77"/>
    <w:rsid w:val="00211917"/>
    <w:rsid w:val="002137D2"/>
    <w:rsid w:val="00233214"/>
    <w:rsid w:val="00250F44"/>
    <w:rsid w:val="003514DA"/>
    <w:rsid w:val="00365E35"/>
    <w:rsid w:val="003C2E48"/>
    <w:rsid w:val="003C6FB7"/>
    <w:rsid w:val="0041277B"/>
    <w:rsid w:val="00426E71"/>
    <w:rsid w:val="00471CBD"/>
    <w:rsid w:val="004779E3"/>
    <w:rsid w:val="00492A08"/>
    <w:rsid w:val="004C3EBB"/>
    <w:rsid w:val="004F6647"/>
    <w:rsid w:val="0050052B"/>
    <w:rsid w:val="005F183A"/>
    <w:rsid w:val="00611A6C"/>
    <w:rsid w:val="0063768A"/>
    <w:rsid w:val="00657496"/>
    <w:rsid w:val="0074375F"/>
    <w:rsid w:val="007608D7"/>
    <w:rsid w:val="007873CB"/>
    <w:rsid w:val="0079317C"/>
    <w:rsid w:val="0079400E"/>
    <w:rsid w:val="007B60BE"/>
    <w:rsid w:val="007E2035"/>
    <w:rsid w:val="00825D3B"/>
    <w:rsid w:val="00862355"/>
    <w:rsid w:val="008D20DF"/>
    <w:rsid w:val="008E17E2"/>
    <w:rsid w:val="009017BD"/>
    <w:rsid w:val="009106A2"/>
    <w:rsid w:val="0094511F"/>
    <w:rsid w:val="0098735C"/>
    <w:rsid w:val="00A513D1"/>
    <w:rsid w:val="00A6298D"/>
    <w:rsid w:val="00A74997"/>
    <w:rsid w:val="00A856E1"/>
    <w:rsid w:val="00A91B5C"/>
    <w:rsid w:val="00AA03B6"/>
    <w:rsid w:val="00AC7136"/>
    <w:rsid w:val="00B10EDB"/>
    <w:rsid w:val="00B42EE7"/>
    <w:rsid w:val="00B46BBC"/>
    <w:rsid w:val="00BE3A93"/>
    <w:rsid w:val="00C0796E"/>
    <w:rsid w:val="00C21DEE"/>
    <w:rsid w:val="00C2277F"/>
    <w:rsid w:val="00C42EA9"/>
    <w:rsid w:val="00C71FC3"/>
    <w:rsid w:val="00CB3063"/>
    <w:rsid w:val="00D4627A"/>
    <w:rsid w:val="00D72BE0"/>
    <w:rsid w:val="00DD6CB2"/>
    <w:rsid w:val="00E40EB5"/>
    <w:rsid w:val="00E5164F"/>
    <w:rsid w:val="00F1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 w:type="paragraph" w:styleId="a6">
    <w:name w:val="header"/>
    <w:basedOn w:val="a"/>
    <w:link w:val="a7"/>
    <w:uiPriority w:val="99"/>
    <w:unhideWhenUsed/>
    <w:rsid w:val="00C0796E"/>
    <w:pPr>
      <w:tabs>
        <w:tab w:val="center" w:pos="4677"/>
        <w:tab w:val="right" w:pos="9355"/>
      </w:tabs>
    </w:pPr>
  </w:style>
  <w:style w:type="character" w:customStyle="1" w:styleId="a7">
    <w:name w:val="Верхний колонтитул Знак"/>
    <w:basedOn w:val="a0"/>
    <w:link w:val="a6"/>
    <w:uiPriority w:val="99"/>
    <w:rsid w:val="00C0796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0796E"/>
    <w:pPr>
      <w:tabs>
        <w:tab w:val="center" w:pos="4677"/>
        <w:tab w:val="right" w:pos="9355"/>
      </w:tabs>
    </w:pPr>
  </w:style>
  <w:style w:type="character" w:customStyle="1" w:styleId="a9">
    <w:name w:val="Нижний колонтитул Знак"/>
    <w:basedOn w:val="a0"/>
    <w:link w:val="a8"/>
    <w:uiPriority w:val="99"/>
    <w:rsid w:val="00C079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6E3E-5937-4246-A42D-BEAF3B32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2022-07-13T07:28:00Z</cp:lastPrinted>
  <dcterms:created xsi:type="dcterms:W3CDTF">2016-11-16T13:54:00Z</dcterms:created>
  <dcterms:modified xsi:type="dcterms:W3CDTF">2022-07-13T07:29:00Z</dcterms:modified>
</cp:coreProperties>
</file>