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7673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22A5C90" wp14:editId="6E2DDB6C">
            <wp:simplePos x="0" y="0"/>
            <wp:positionH relativeFrom="column">
              <wp:posOffset>2787015</wp:posOffset>
            </wp:positionH>
            <wp:positionV relativeFrom="paragraph">
              <wp:posOffset>-81915</wp:posOffset>
            </wp:positionV>
            <wp:extent cx="523875" cy="762000"/>
            <wp:effectExtent l="0" t="0" r="9525" b="0"/>
            <wp:wrapNone/>
            <wp:docPr id="2" name="Рисунок 2" descr="Советск Г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оветск Г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Default="00B0242F" w:rsidP="00B0242F">
      <w:pPr>
        <w:spacing w:after="0" w:line="360" w:lineRule="exac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0242F" w:rsidRPr="00B0242F" w:rsidRDefault="00B0242F" w:rsidP="00B0242F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Российская Федерация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proofErr w:type="spellStart"/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Щекинский</w:t>
      </w:r>
      <w:proofErr w:type="spellEnd"/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район Тульской области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Администрация муниципального образования город Советск</w:t>
      </w: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Щекинского района</w:t>
      </w:r>
    </w:p>
    <w:p w:rsidR="00B0242F" w:rsidRPr="0076735E" w:rsidRDefault="00B0242F" w:rsidP="00B0242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242F" w:rsidRPr="0076735E" w:rsidRDefault="00B0242F" w:rsidP="00B0242F">
      <w:pPr>
        <w:spacing w:after="0" w:line="360" w:lineRule="exact"/>
        <w:ind w:firstLine="709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6735E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ПОСТАНОВЛЕНИЕ</w:t>
      </w:r>
    </w:p>
    <w:p w:rsidR="00B0242F" w:rsidRPr="0076735E" w:rsidRDefault="00B0242F" w:rsidP="00B0242F">
      <w:pPr>
        <w:spacing w:after="0" w:line="360" w:lineRule="exact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0242F" w:rsidRPr="0076735E" w:rsidRDefault="001F2553" w:rsidP="00B0242F">
      <w:pPr>
        <w:spacing w:after="0" w:line="360" w:lineRule="exact"/>
        <w:ind w:firstLine="709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</w:t>
      </w:r>
      <w:r w:rsidR="006A3B5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</w:t>
      </w:r>
      <w:r w:rsidR="00363C7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26 июня </w:t>
      </w:r>
      <w:r w:rsidR="00B0242F" w:rsidRPr="0076735E">
        <w:rPr>
          <w:rFonts w:ascii="PT Astra Serif" w:eastAsia="Times New Roman" w:hAnsi="PT Astra Serif" w:cs="Times New Roman"/>
          <w:sz w:val="28"/>
          <w:szCs w:val="28"/>
          <w:lang w:eastAsia="ru-RU"/>
        </w:rPr>
        <w:t>202</w:t>
      </w:r>
      <w:r w:rsidR="006A3B5B">
        <w:rPr>
          <w:rFonts w:ascii="PT Astra Serif" w:eastAsia="Times New Roman" w:hAnsi="PT Astra Serif" w:cs="Times New Roman"/>
          <w:sz w:val="28"/>
          <w:szCs w:val="28"/>
          <w:lang w:eastAsia="ru-RU"/>
        </w:rPr>
        <w:t>3</w:t>
      </w:r>
      <w:r w:rsidR="00B0242F" w:rsidRPr="0076735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                            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             № </w:t>
      </w:r>
      <w:r w:rsidR="00363C70">
        <w:rPr>
          <w:rFonts w:ascii="PT Astra Serif" w:eastAsia="Times New Roman" w:hAnsi="PT Astra Serif" w:cs="Times New Roman"/>
          <w:sz w:val="28"/>
          <w:szCs w:val="28"/>
          <w:lang w:eastAsia="ru-RU"/>
        </w:rPr>
        <w:t>6-116</w:t>
      </w:r>
    </w:p>
    <w:p w:rsidR="00B0242F" w:rsidRPr="0076735E" w:rsidRDefault="00B0242F" w:rsidP="00B0242F">
      <w:pPr>
        <w:rPr>
          <w:rFonts w:ascii="PT Astra Serif" w:hAnsi="PT Astra Serif"/>
          <w:b/>
          <w:bCs/>
        </w:rPr>
      </w:pP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76735E">
        <w:rPr>
          <w:rFonts w:ascii="PT Astra Serif" w:hAnsi="PT Astra Serif"/>
          <w:b/>
          <w:bCs/>
          <w:sz w:val="28"/>
          <w:szCs w:val="28"/>
        </w:rPr>
        <w:t>Об утверждении программы профилактики</w:t>
      </w:r>
      <w:r w:rsidRPr="0076735E">
        <w:rPr>
          <w:rFonts w:ascii="PT Astra Serif" w:hAnsi="PT Astra Serif"/>
          <w:b/>
          <w:bCs/>
          <w:sz w:val="28"/>
          <w:szCs w:val="28"/>
        </w:rPr>
        <w:br/>
        <w:t>рисков причинения вреда (ущерба) охраняемым законом ценностям</w:t>
      </w:r>
      <w:r w:rsidRPr="0076735E">
        <w:rPr>
          <w:rFonts w:ascii="PT Astra Serif" w:hAnsi="PT Astra Serif"/>
          <w:b/>
          <w:bCs/>
          <w:sz w:val="28"/>
          <w:szCs w:val="28"/>
        </w:rPr>
        <w:br/>
      </w:r>
      <w:r w:rsidRPr="00956C0B">
        <w:rPr>
          <w:rFonts w:ascii="PT Astra Serif" w:hAnsi="PT Astra Serif"/>
          <w:b/>
          <w:bCs/>
          <w:sz w:val="28"/>
          <w:szCs w:val="28"/>
        </w:rPr>
        <w:t>в сфере муниципального жилищного контроля на территории муниципального образования</w:t>
      </w:r>
      <w:r>
        <w:rPr>
          <w:rFonts w:ascii="PT Astra Serif" w:hAnsi="PT Astra Serif"/>
          <w:b/>
          <w:bCs/>
          <w:sz w:val="28"/>
          <w:szCs w:val="28"/>
        </w:rPr>
        <w:t xml:space="preserve"> город Советск </w:t>
      </w: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Щекинского района </w:t>
      </w:r>
      <w:r w:rsidRPr="0076735E">
        <w:rPr>
          <w:rFonts w:ascii="PT Astra Serif" w:hAnsi="PT Astra Serif"/>
          <w:b/>
          <w:bCs/>
          <w:sz w:val="28"/>
          <w:szCs w:val="28"/>
        </w:rPr>
        <w:t>на 202</w:t>
      </w:r>
      <w:r w:rsidR="006A3B5B">
        <w:rPr>
          <w:rFonts w:ascii="PT Astra Serif" w:hAnsi="PT Astra Serif"/>
          <w:b/>
          <w:bCs/>
          <w:sz w:val="28"/>
          <w:szCs w:val="28"/>
        </w:rPr>
        <w:t>3</w:t>
      </w:r>
      <w:r w:rsidRPr="0076735E">
        <w:rPr>
          <w:rFonts w:ascii="PT Astra Serif" w:hAnsi="PT Astra Serif"/>
          <w:b/>
          <w:bCs/>
          <w:sz w:val="28"/>
          <w:szCs w:val="28"/>
        </w:rPr>
        <w:t xml:space="preserve"> г.</w:t>
      </w:r>
    </w:p>
    <w:p w:rsidR="00B0242F" w:rsidRDefault="00B0242F" w:rsidP="00B0242F">
      <w:pPr>
        <w:spacing w:after="0" w:line="36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B0242F" w:rsidRPr="00956C0B" w:rsidRDefault="00B0242F" w:rsidP="00B0242F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31.07.2020 №248-</w:t>
      </w:r>
    </w:p>
    <w:p w:rsidR="00B0242F" w:rsidRPr="00956C0B" w:rsidRDefault="00B0242F" w:rsidP="00B0242F">
      <w:pPr>
        <w:shd w:val="clear" w:color="auto" w:fill="FFFFFF"/>
        <w:spacing w:after="0" w:line="360" w:lineRule="auto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proofErr w:type="gramStart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ФЗ "О государственном контроле (надзоре) и муниципальном контроле в Российской Федерации", руководствуясь постановлением Правительства Российской Федерации от 25.06.2021 №990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956C0B">
        <w:rPr>
          <w:rFonts w:ascii="PT Astra Serif" w:hAnsi="PT Astra Serif"/>
        </w:rPr>
        <w:t xml:space="preserve"> </w:t>
      </w: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на основании Устава муниципального образования город Советск, </w:t>
      </w:r>
      <w:proofErr w:type="spellStart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район, Устава муниципального образования город Советск, Щекинского района администрация муниципального образования </w:t>
      </w:r>
      <w:proofErr w:type="spellStart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Щекинский</w:t>
      </w:r>
      <w:proofErr w:type="spellEnd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район ПОСТАНОВЛЯЕТ:</w:t>
      </w:r>
      <w:proofErr w:type="gramEnd"/>
    </w:p>
    <w:p w:rsidR="00B0242F" w:rsidRPr="00956C0B" w:rsidRDefault="00B0242F" w:rsidP="00B0242F">
      <w:pPr>
        <w:shd w:val="clear" w:color="auto" w:fill="FFFFFF"/>
        <w:spacing w:after="0" w:line="36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1</w:t>
      </w:r>
      <w:proofErr w:type="gramStart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У</w:t>
      </w:r>
      <w:proofErr w:type="gramEnd"/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6A3B5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3</w:t>
      </w:r>
      <w:r w:rsidRPr="00956C0B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год согласно приложению.</w:t>
      </w:r>
    </w:p>
    <w:p w:rsidR="00B0242F" w:rsidRPr="00956C0B" w:rsidRDefault="00B0242F" w:rsidP="00B0242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956C0B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56C0B">
        <w:rPr>
          <w:rFonts w:ascii="PT Astra Serif" w:hAnsi="PT Astra Serif"/>
          <w:sz w:val="28"/>
          <w:szCs w:val="28"/>
        </w:rPr>
        <w:t xml:space="preserve"> исполнением данного постановления оставляю за собой.</w:t>
      </w:r>
    </w:p>
    <w:p w:rsidR="00B0242F" w:rsidRPr="00956C0B" w:rsidRDefault="00B0242F" w:rsidP="00B0242F">
      <w:pPr>
        <w:spacing w:after="0"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56C0B">
        <w:rPr>
          <w:rFonts w:ascii="PT Astra Serif" w:hAnsi="PT Astra Serif"/>
          <w:sz w:val="28"/>
          <w:szCs w:val="28"/>
        </w:rPr>
        <w:lastRenderedPageBreak/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956C0B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956C0B"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 w:rsidRPr="00956C0B">
        <w:rPr>
          <w:rFonts w:ascii="PT Astra Serif" w:hAnsi="PT Astra Serif"/>
          <w:sz w:val="28"/>
          <w:szCs w:val="28"/>
        </w:rPr>
        <w:t>г</w:t>
      </w:r>
      <w:proofErr w:type="gramStart"/>
      <w:r w:rsidRPr="00956C0B">
        <w:rPr>
          <w:rFonts w:ascii="PT Astra Serif" w:hAnsi="PT Astra Serif"/>
          <w:sz w:val="28"/>
          <w:szCs w:val="28"/>
        </w:rPr>
        <w:t>.С</w:t>
      </w:r>
      <w:proofErr w:type="gramEnd"/>
      <w:r w:rsidRPr="00956C0B">
        <w:rPr>
          <w:rFonts w:ascii="PT Astra Serif" w:hAnsi="PT Astra Serif"/>
          <w:sz w:val="28"/>
          <w:szCs w:val="28"/>
        </w:rPr>
        <w:t>оветск</w:t>
      </w:r>
      <w:proofErr w:type="spellEnd"/>
      <w:r w:rsidRPr="00956C0B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Pr="00956C0B">
        <w:rPr>
          <w:rFonts w:ascii="PT Astra Serif" w:hAnsi="PT Astra Serif"/>
          <w:sz w:val="28"/>
          <w:szCs w:val="28"/>
        </w:rPr>
        <w:t>пл.Советов</w:t>
      </w:r>
      <w:proofErr w:type="spellEnd"/>
      <w:r w:rsidRPr="00956C0B">
        <w:rPr>
          <w:rFonts w:ascii="PT Astra Serif" w:hAnsi="PT Astra Serif"/>
          <w:sz w:val="28"/>
          <w:szCs w:val="28"/>
        </w:rPr>
        <w:t>, д.1.</w:t>
      </w:r>
    </w:p>
    <w:p w:rsidR="00B0242F" w:rsidRPr="00956C0B" w:rsidRDefault="00B0242F" w:rsidP="00B0242F">
      <w:pPr>
        <w:pStyle w:val="a6"/>
        <w:tabs>
          <w:tab w:val="left" w:pos="2600"/>
        </w:tabs>
        <w:spacing w:line="360" w:lineRule="auto"/>
        <w:rPr>
          <w:rFonts w:ascii="PT Astra Serif" w:hAnsi="PT Astra Serif"/>
          <w:sz w:val="28"/>
          <w:szCs w:val="28"/>
          <w:lang w:val="ru-RU"/>
        </w:rPr>
      </w:pPr>
      <w:r w:rsidRPr="00956C0B">
        <w:rPr>
          <w:rFonts w:ascii="PT Astra Serif" w:hAnsi="PT Astra Serif"/>
          <w:sz w:val="28"/>
          <w:szCs w:val="28"/>
        </w:rPr>
        <w:t xml:space="preserve">        </w:t>
      </w:r>
      <w:r w:rsidRPr="00956C0B">
        <w:rPr>
          <w:rFonts w:ascii="PT Astra Serif" w:hAnsi="PT Astra Serif"/>
          <w:sz w:val="28"/>
          <w:szCs w:val="28"/>
          <w:lang w:val="ru-RU"/>
        </w:rPr>
        <w:t>4.</w:t>
      </w:r>
      <w:r w:rsidRPr="00956C0B">
        <w:rPr>
          <w:rFonts w:ascii="PT Astra Serif" w:hAnsi="PT Astra Serif"/>
          <w:sz w:val="28"/>
          <w:szCs w:val="28"/>
        </w:rPr>
        <w:t xml:space="preserve"> Постановление вступает в силу со дня официального обнародования.</w:t>
      </w:r>
      <w:r w:rsidRPr="00956C0B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6A3B5B" w:rsidRDefault="006A3B5B" w:rsidP="006A3B5B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</w:p>
    <w:p w:rsidR="006A3B5B" w:rsidRPr="006A3B5B" w:rsidRDefault="006A3B5B" w:rsidP="006A3B5B">
      <w:pPr>
        <w:spacing w:after="0" w:line="360" w:lineRule="auto"/>
        <w:rPr>
          <w:rFonts w:ascii="PT Astra Serif" w:hAnsi="PT Astra Serif"/>
          <w:b/>
          <w:sz w:val="28"/>
          <w:szCs w:val="28"/>
        </w:rPr>
      </w:pPr>
      <w:r w:rsidRPr="006A3B5B">
        <w:rPr>
          <w:rFonts w:ascii="PT Astra Serif" w:hAnsi="PT Astra Serif"/>
          <w:b/>
          <w:sz w:val="28"/>
          <w:szCs w:val="28"/>
        </w:rPr>
        <w:t xml:space="preserve">Заместитель главы администрации </w:t>
      </w:r>
    </w:p>
    <w:p w:rsidR="00B0242F" w:rsidRPr="00B0242F" w:rsidRDefault="006A3B5B" w:rsidP="006A3B5B">
      <w:pPr>
        <w:spacing w:after="0" w:line="360" w:lineRule="auto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6A3B5B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6A3B5B">
        <w:rPr>
          <w:rFonts w:ascii="PT Astra Serif" w:hAnsi="PT Astra Serif"/>
          <w:b/>
          <w:sz w:val="28"/>
          <w:szCs w:val="28"/>
        </w:rPr>
        <w:tab/>
        <w:t xml:space="preserve">                                  </w:t>
      </w:r>
      <w:proofErr w:type="spellStart"/>
      <w:r w:rsidRPr="006A3B5B">
        <w:rPr>
          <w:rFonts w:ascii="PT Astra Serif" w:hAnsi="PT Astra Serif"/>
          <w:b/>
          <w:sz w:val="28"/>
          <w:szCs w:val="28"/>
        </w:rPr>
        <w:t>И.В.Миронов</w:t>
      </w:r>
      <w:proofErr w:type="spellEnd"/>
    </w:p>
    <w:p w:rsidR="00B0242F" w:rsidRDefault="00B0242F">
      <w:pPr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br w:type="page"/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постановлению администрации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05917" w:rsidRDefault="00105917" w:rsidP="00105917">
      <w:pPr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 Советск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Щекинского района </w:t>
      </w:r>
    </w:p>
    <w:p w:rsidR="00105917" w:rsidRPr="00105917" w:rsidRDefault="00105917" w:rsidP="0010591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от </w:t>
      </w:r>
      <w:r w:rsidR="00363C70">
        <w:rPr>
          <w:rFonts w:ascii="PT Astra Serif" w:eastAsia="Times New Roman" w:hAnsi="PT Astra Serif" w:cs="Times New Roman"/>
          <w:sz w:val="24"/>
          <w:szCs w:val="24"/>
          <w:lang w:eastAsia="ru-RU"/>
        </w:rPr>
        <w:t>26 июня</w:t>
      </w:r>
      <w:r w:rsidR="006A3B5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202</w:t>
      </w:r>
      <w:r w:rsidR="00363C70">
        <w:rPr>
          <w:rFonts w:ascii="PT Astra Serif" w:eastAsia="Times New Roman" w:hAnsi="PT Astra Serif" w:cs="Times New Roman"/>
          <w:sz w:val="24"/>
          <w:szCs w:val="24"/>
          <w:lang w:eastAsia="ru-RU"/>
        </w:rPr>
        <w:t>3</w:t>
      </w:r>
      <w:r w:rsidRPr="00105917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г. № </w:t>
      </w:r>
      <w:r w:rsidR="00363C70">
        <w:rPr>
          <w:rFonts w:ascii="PT Astra Serif" w:eastAsia="Times New Roman" w:hAnsi="PT Astra Serif" w:cs="Times New Roman"/>
          <w:sz w:val="24"/>
          <w:szCs w:val="24"/>
          <w:lang w:eastAsia="ru-RU"/>
        </w:rPr>
        <w:t>6-116</w:t>
      </w:r>
      <w:bookmarkStart w:id="0" w:name="_GoBack"/>
      <w:bookmarkEnd w:id="0"/>
      <w:r w:rsidR="001F2553" w:rsidRPr="006A3B5B">
        <w:rPr>
          <w:rFonts w:ascii="PT Astra Serif" w:eastAsia="Times New Roman" w:hAnsi="PT Astra Serif" w:cs="Times New Roman"/>
          <w:color w:val="FFFFFF" w:themeColor="background1"/>
          <w:sz w:val="24"/>
          <w:szCs w:val="24"/>
          <w:lang w:eastAsia="ru-RU"/>
        </w:rPr>
        <w:t>3-44</w:t>
      </w:r>
    </w:p>
    <w:p w:rsidR="00105917" w:rsidRDefault="00105917" w:rsidP="00105917">
      <w:pPr>
        <w:pStyle w:val="a5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Программа профилактики рисков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причинения вреда (ущерба) охраняемым законом ценностям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при осуществлении муниципального жилищного контроля 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color w:val="000000"/>
          <w:sz w:val="28"/>
          <w:szCs w:val="28"/>
        </w:rPr>
        <w:t>на 202</w:t>
      </w:r>
      <w:r w:rsidR="006A3B5B">
        <w:rPr>
          <w:rFonts w:ascii="PT Astra Serif" w:hAnsi="PT Astra Serif"/>
          <w:b/>
          <w:color w:val="000000"/>
          <w:sz w:val="28"/>
          <w:szCs w:val="28"/>
        </w:rPr>
        <w:t>3</w:t>
      </w:r>
      <w:r w:rsidRPr="008148F3">
        <w:rPr>
          <w:rFonts w:ascii="PT Astra Serif" w:hAnsi="PT Astra Serif"/>
          <w:b/>
          <w:color w:val="000000"/>
          <w:sz w:val="28"/>
          <w:szCs w:val="28"/>
        </w:rPr>
        <w:t xml:space="preserve"> год</w:t>
      </w:r>
    </w:p>
    <w:p w:rsidR="00105917" w:rsidRPr="008148F3" w:rsidRDefault="00105917" w:rsidP="008148F3">
      <w:pPr>
        <w:pStyle w:val="a5"/>
        <w:spacing w:before="0" w:beforeAutospacing="0" w:after="0" w:afterAutospacing="0" w:line="360" w:lineRule="auto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8148F3">
        <w:rPr>
          <w:rFonts w:ascii="PT Astra Serif" w:hAnsi="PT Astra Serif"/>
          <w:b/>
          <w:sz w:val="28"/>
          <w:szCs w:val="28"/>
          <w:lang w:val="en-US"/>
        </w:rPr>
        <w:t>I</w:t>
      </w:r>
      <w:r w:rsidRPr="008148F3">
        <w:rPr>
          <w:rFonts w:ascii="PT Astra Serif" w:hAnsi="PT Astra Serif"/>
          <w:b/>
          <w:sz w:val="28"/>
          <w:szCs w:val="28"/>
        </w:rPr>
        <w:t>. Общие положения</w:t>
      </w:r>
    </w:p>
    <w:p w:rsidR="00105917" w:rsidRPr="008148F3" w:rsidRDefault="00105917" w:rsidP="00363C70">
      <w:pPr>
        <w:pStyle w:val="ConsPlusTitle"/>
        <w:ind w:firstLine="567"/>
        <w:jc w:val="both"/>
        <w:rPr>
          <w:rFonts w:ascii="PT Astra Serif" w:hAnsi="PT Astra Serif" w:cs="Times New Roman"/>
          <w:b w:val="0"/>
          <w:sz w:val="28"/>
          <w:szCs w:val="28"/>
        </w:rPr>
      </w:pPr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1. </w:t>
      </w:r>
      <w:proofErr w:type="gramStart"/>
      <w:r w:rsidRPr="008148F3">
        <w:rPr>
          <w:rFonts w:ascii="PT Astra Serif" w:hAnsi="PT Astra Serif" w:cs="Times New Roman"/>
          <w:b w:val="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6A3B5B">
        <w:rPr>
          <w:rFonts w:ascii="PT Astra Serif" w:hAnsi="PT Astra Serif" w:cs="Times New Roman"/>
          <w:b w:val="0"/>
          <w:sz w:val="28"/>
          <w:szCs w:val="28"/>
        </w:rPr>
        <w:t>3</w:t>
      </w:r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 год (далее - Программа) разработана в целях 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фонда, а также создание условий для</w:t>
      </w:r>
      <w:proofErr w:type="gramEnd"/>
      <w:r w:rsidRPr="008148F3">
        <w:rPr>
          <w:rFonts w:ascii="PT Astra Serif" w:hAnsi="PT Astra Serif" w:cs="Times New Roman"/>
          <w:b w:val="0"/>
          <w:sz w:val="28"/>
          <w:szCs w:val="28"/>
        </w:rPr>
        <w:t xml:space="preserve"> доведения обязательных требований до контролируемых лиц, повышение информированности о способах их соблюдения.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1" w:name="sub_1002"/>
      <w:r w:rsidRPr="008148F3">
        <w:rPr>
          <w:rFonts w:ascii="PT Astra Serif" w:hAnsi="PT Astra Serif" w:cs="Times New Roman"/>
          <w:sz w:val="28"/>
          <w:szCs w:val="28"/>
        </w:rPr>
        <w:t xml:space="preserve">2. Программа разработана в соответствии </w:t>
      </w:r>
      <w:proofErr w:type="gramStart"/>
      <w:r w:rsidRPr="008148F3">
        <w:rPr>
          <w:rFonts w:ascii="PT Astra Serif" w:hAnsi="PT Astra Serif" w:cs="Times New Roman"/>
          <w:sz w:val="28"/>
          <w:szCs w:val="28"/>
        </w:rPr>
        <w:t>с</w:t>
      </w:r>
      <w:proofErr w:type="gramEnd"/>
      <w:r w:rsidRPr="008148F3">
        <w:rPr>
          <w:rFonts w:ascii="PT Astra Serif" w:hAnsi="PT Astra Serif" w:cs="Times New Roman"/>
          <w:sz w:val="28"/>
          <w:szCs w:val="28"/>
        </w:rPr>
        <w:t>:</w:t>
      </w:r>
      <w:bookmarkEnd w:id="1"/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(дале</w:t>
      </w:r>
      <w:proofErr w:type="gramStart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е-</w:t>
      </w:r>
      <w:proofErr w:type="gramEnd"/>
      <w:r w:rsidRPr="008148F3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 Ф</w:t>
      </w:r>
      <w:r w:rsidRPr="008148F3">
        <w:rPr>
          <w:rFonts w:ascii="PT Astra Serif" w:hAnsi="PT Astra Serif" w:cs="Times New Roman"/>
          <w:sz w:val="28"/>
          <w:szCs w:val="28"/>
        </w:rPr>
        <w:t xml:space="preserve">едеральный закон №248-ФЗ);   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>- Федеральным законом от 31.07.2020 №247-ФЗ "Об обязательных требованиях в Российской Федерации";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r w:rsidRPr="008148F3">
        <w:rPr>
          <w:rFonts w:ascii="PT Astra Serif" w:hAnsi="PT Astra Serif" w:cs="Times New Roman"/>
          <w:sz w:val="28"/>
          <w:szCs w:val="28"/>
        </w:rPr>
        <w:t xml:space="preserve">   - постановлением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05917" w:rsidRPr="008148F3" w:rsidRDefault="00105917" w:rsidP="00363C70">
      <w:pPr>
        <w:spacing w:after="0" w:line="240" w:lineRule="auto"/>
        <w:ind w:firstLine="567"/>
        <w:contextualSpacing/>
        <w:jc w:val="both"/>
        <w:rPr>
          <w:rFonts w:ascii="PT Astra Serif" w:hAnsi="PT Astra Serif" w:cs="Times New Roman"/>
          <w:sz w:val="28"/>
          <w:szCs w:val="28"/>
        </w:rPr>
      </w:pPr>
      <w:bookmarkStart w:id="2" w:name="sub_1003"/>
      <w:r w:rsidRPr="008148F3">
        <w:rPr>
          <w:rFonts w:ascii="PT Astra Serif" w:hAnsi="PT Astra Serif" w:cs="Times New Roman"/>
          <w:sz w:val="28"/>
          <w:szCs w:val="28"/>
        </w:rPr>
        <w:t xml:space="preserve">3. </w:t>
      </w:r>
      <w:bookmarkStart w:id="3" w:name="sub_1004"/>
      <w:bookmarkEnd w:id="2"/>
      <w:r w:rsidRPr="008148F3">
        <w:rPr>
          <w:rFonts w:ascii="PT Astra Serif" w:hAnsi="PT Astra Serif" w:cs="Times New Roman"/>
          <w:sz w:val="28"/>
          <w:szCs w:val="28"/>
        </w:rPr>
        <w:t>Срок реализации Программы - 202</w:t>
      </w:r>
      <w:r w:rsidR="006A3B5B">
        <w:rPr>
          <w:rFonts w:ascii="PT Astra Serif" w:hAnsi="PT Astra Serif" w:cs="Times New Roman"/>
          <w:sz w:val="28"/>
          <w:szCs w:val="28"/>
        </w:rPr>
        <w:t>3</w:t>
      </w:r>
      <w:r w:rsidRPr="008148F3">
        <w:rPr>
          <w:rFonts w:ascii="PT Astra Serif" w:hAnsi="PT Astra Serif" w:cs="Times New Roman"/>
          <w:sz w:val="28"/>
          <w:szCs w:val="28"/>
        </w:rPr>
        <w:t xml:space="preserve"> год</w:t>
      </w:r>
      <w:bookmarkEnd w:id="3"/>
      <w:r w:rsidRPr="008148F3">
        <w:rPr>
          <w:rFonts w:ascii="PT Astra Serif" w:hAnsi="PT Astra Serif" w:cs="Times New Roman"/>
          <w:sz w:val="28"/>
          <w:szCs w:val="28"/>
        </w:rPr>
        <w:t>.</w:t>
      </w:r>
    </w:p>
    <w:p w:rsidR="00105917" w:rsidRPr="008148F3" w:rsidRDefault="00105917" w:rsidP="008148F3">
      <w:pPr>
        <w:pStyle w:val="1"/>
        <w:jc w:val="center"/>
        <w:rPr>
          <w:rFonts w:ascii="Times New Roman" w:hAnsi="Times New Roman" w:cs="Times New Roman"/>
          <w:color w:val="000000" w:themeColor="text1"/>
        </w:rPr>
      </w:pPr>
      <w:r w:rsidRPr="008148F3">
        <w:rPr>
          <w:color w:val="000000" w:themeColor="text1"/>
        </w:rPr>
        <w:t>II. Анализ текущего состояния осуществления муниципального жилищного контроля,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муниципального жилищного контроля является деятельность органа муниципального контроля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Жилищный 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2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решение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Думы города от 18.09.2020 № 667 "О Правилах благоустройства территории города </w:t>
      </w:r>
      <w:r w:rsidR="000F5679">
        <w:rPr>
          <w:rFonts w:ascii="Times New Roman" w:hAnsi="Times New Roman" w:cs="Times New Roman"/>
          <w:sz w:val="28"/>
          <w:szCs w:val="28"/>
        </w:rPr>
        <w:t xml:space="preserve">Советск 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Объектами муниципального жилищного контроля являются: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105917" w:rsidRDefault="00105917" w:rsidP="0010591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(далее - производственные объекты).</w:t>
      </w:r>
    </w:p>
    <w:p w:rsidR="00105917" w:rsidRDefault="00105917" w:rsidP="006A3B5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01.12.202</w:t>
      </w:r>
      <w:r w:rsidR="006A3B5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</w:t>
      </w:r>
      <w:r w:rsidR="008148F3">
        <w:rPr>
          <w:rFonts w:ascii="Times New Roman" w:hAnsi="Times New Roman" w:cs="Times New Roman"/>
          <w:sz w:val="28"/>
          <w:szCs w:val="28"/>
        </w:rPr>
        <w:t xml:space="preserve">Советска  составляло </w:t>
      </w:r>
      <w:r w:rsidR="006A3B5B">
        <w:rPr>
          <w:rFonts w:ascii="Times New Roman" w:hAnsi="Times New Roman" w:cs="Times New Roman"/>
          <w:sz w:val="28"/>
          <w:szCs w:val="28"/>
        </w:rPr>
        <w:t xml:space="preserve">0 единиц </w:t>
      </w:r>
      <w:hyperlink r:id="rId1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03.04.2020 № 438 "Об особенностях осуществления в 2020 году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постановление Правительства № 438), которым установлены ограничения на проведение плановых и внеплановых проверок юридических лиц и индивидуальных предпринимателей в рамках осуществления государственного и муниципального контроля (надзора)). </w:t>
      </w:r>
      <w:proofErr w:type="gramEnd"/>
    </w:p>
    <w:p w:rsidR="00105917" w:rsidRPr="00A4309A" w:rsidRDefault="00105917" w:rsidP="00105917">
      <w:pPr>
        <w:pStyle w:val="1"/>
        <w:ind w:firstLine="567"/>
        <w:jc w:val="center"/>
        <w:rPr>
          <w:rFonts w:ascii="Times New Roman" w:hAnsi="Times New Roman" w:cs="Times New Roman"/>
          <w:color w:val="000000" w:themeColor="text1"/>
        </w:rPr>
      </w:pPr>
      <w:bookmarkStart w:id="4" w:name="sub_1200"/>
      <w:r w:rsidRPr="00A4309A">
        <w:rPr>
          <w:color w:val="000000" w:themeColor="text1"/>
        </w:rPr>
        <w:t>II</w:t>
      </w:r>
      <w:r w:rsidRPr="00A4309A">
        <w:rPr>
          <w:color w:val="000000" w:themeColor="text1"/>
          <w:lang w:val="en-US"/>
        </w:rPr>
        <w:t>I</w:t>
      </w:r>
      <w:r w:rsidRPr="00A4309A">
        <w:rPr>
          <w:color w:val="000000" w:themeColor="text1"/>
        </w:rPr>
        <w:t>. Цели и задачи реализации Программы</w:t>
      </w:r>
    </w:p>
    <w:p w:rsidR="00105917" w:rsidRDefault="00105917" w:rsidP="00105917">
      <w:pPr>
        <w:spacing w:after="0" w:line="240" w:lineRule="auto"/>
        <w:ind w:firstLine="567"/>
        <w:rPr>
          <w:lang w:eastAsia="ru-RU"/>
        </w:rPr>
      </w:pP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sz w:val="28"/>
          <w:szCs w:val="28"/>
        </w:rPr>
        <w:t>11. Целями реализации Программы являются:</w:t>
      </w:r>
    </w:p>
    <w:bookmarkEnd w:id="5"/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Задачами реализации Программы являются: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105917" w:rsidRDefault="00105917" w:rsidP="0010591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повышение правосознания и правовой культуры юридических лиц, индивидуальных предпринимателей и граждан в сфере жилищных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правоотношений;</w:t>
      </w:r>
    </w:p>
    <w:p w:rsidR="00105917" w:rsidRDefault="00105917" w:rsidP="0010591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(периодичность) их проведения</w:t>
      </w: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96"/>
        <w:gridCol w:w="4200"/>
        <w:gridCol w:w="1876"/>
        <w:gridCol w:w="2799"/>
      </w:tblGrid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Наименование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профилактического мероприятия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Срок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реализации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Ответственные должностные лица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Информирование, посредством размещения (поддержания в актуальном состоянии) на официальном сайте органов местного самоуправления города </w:t>
            </w:r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Советск</w:t>
            </w:r>
            <w:proofErr w:type="gramStart"/>
            <w:r w:rsidR="000F56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:</w:t>
            </w:r>
            <w:proofErr w:type="gramEnd"/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текстов нормативных правовых актов, регулирующих осуществление муниципального жилищного контроля;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  <w:r w:rsidR="00105917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(по мере необходимости)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rPr>
          <w:trHeight w:val="3108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Pr="00F86B81" w:rsidRDefault="00363C70" w:rsidP="00F86B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10591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перечня</w:t>
              </w:r>
            </w:hyperlink>
            <w:r w:rsidR="001059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</w:t>
            </w:r>
            <w:r w:rsidR="006A3B5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b w:val="0"/>
                  <w:sz w:val="24"/>
                  <w:szCs w:val="24"/>
                  <w:lang w:eastAsia="en-US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"Об обязательных требованиях в Российской Федерации";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01.01.2023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Директор Муниципального Казенного Учреждения «Советского Городского Управления Жизнедеятельности 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индикаторов риска нарушения обязательных требований, порядок отнесения объектов контроля к категориям риска;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программы профилактики рисков причинения вреда и плана проведения плановых контрольных (надзорных) мероприятий;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1.8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1.9.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6A3B5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01.01.2023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1.10.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доклада о муниципальном жилищном контроле.</w:t>
            </w:r>
          </w:p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5 дней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 даты утверждения</w:t>
            </w:r>
            <w:proofErr w:type="gramEnd"/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 w:rsidP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») 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Объявление предостережения о недопустимости нарушения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обязательных требований.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года 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(при наличии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оснований)</w:t>
            </w:r>
          </w:p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Директор Муниципального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rPr>
          <w:trHeight w:val="2262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в порядке, установленном положением о виде контроля.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  <w:tr w:rsidR="00105917" w:rsidTr="006A3B5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4. 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917" w:rsidRDefault="0010591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Профилактический визит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в целях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F86B8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Директор Муниципального Казенного Учреждения «Советского Городского Управления Жизнедеятельности и Благоустройства (МКУ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СГУЖиБ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»)</w:t>
            </w:r>
          </w:p>
        </w:tc>
      </w:tr>
    </w:tbl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05917" w:rsidRDefault="00105917" w:rsidP="00105917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105917" w:rsidRDefault="00105917" w:rsidP="00105917">
      <w:pPr>
        <w:pStyle w:val="ConsPlusNormal"/>
        <w:jc w:val="both"/>
      </w:pP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2055"/>
      </w:tblGrid>
      <w:tr w:rsidR="00105917" w:rsidTr="006A3B5B">
        <w:trPr>
          <w:trHeight w:val="1042"/>
        </w:trPr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показателя</w:t>
            </w:r>
          </w:p>
          <w:p w:rsidR="00105917" w:rsidRDefault="006A3B5B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105917">
              <w:rPr>
                <w:lang w:eastAsia="en-US"/>
              </w:rPr>
              <w:t xml:space="preserve"> год,</w:t>
            </w:r>
          </w:p>
          <w:p w:rsidR="00105917" w:rsidRDefault="00105917">
            <w:pPr>
              <w:pStyle w:val="ConsPlusNormal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105917" w:rsidTr="006A3B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органов местного самоуправления города </w:t>
            </w:r>
            <w:r w:rsidR="000F5679">
              <w:rPr>
                <w:lang w:eastAsia="en-US"/>
              </w:rPr>
              <w:t xml:space="preserve">Советск </w:t>
            </w:r>
            <w:r>
              <w:rPr>
                <w:lang w:eastAsia="en-US"/>
              </w:rPr>
              <w:t xml:space="preserve"> в соответствии со  статьей 46 Федерального закона №248-ФЗ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105917" w:rsidTr="006A3B5B">
        <w:tc>
          <w:tcPr>
            <w:tcW w:w="7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917" w:rsidRDefault="00105917">
            <w:pPr>
              <w:pStyle w:val="ConsPlusNormal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bookmarkEnd w:id="6"/>
    </w:tbl>
    <w:p w:rsidR="00956C0B" w:rsidRPr="0076735E" w:rsidRDefault="00956C0B" w:rsidP="00F86B81">
      <w:pPr>
        <w:spacing w:after="0"/>
        <w:rPr>
          <w:rFonts w:ascii="PT Astra Serif" w:hAnsi="PT Astra Serif"/>
          <w:sz w:val="28"/>
          <w:szCs w:val="28"/>
        </w:rPr>
      </w:pPr>
    </w:p>
    <w:sectPr w:rsidR="00956C0B" w:rsidRPr="00767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 PS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EC7"/>
    <w:multiLevelType w:val="multilevel"/>
    <w:tmpl w:val="1F5C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1F2432"/>
    <w:multiLevelType w:val="multilevel"/>
    <w:tmpl w:val="998C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F6469BE"/>
    <w:multiLevelType w:val="multilevel"/>
    <w:tmpl w:val="D4FC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6D69DA"/>
    <w:multiLevelType w:val="multilevel"/>
    <w:tmpl w:val="2648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C11851"/>
    <w:multiLevelType w:val="multilevel"/>
    <w:tmpl w:val="18FE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1384D"/>
    <w:multiLevelType w:val="multilevel"/>
    <w:tmpl w:val="241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957237"/>
    <w:multiLevelType w:val="multilevel"/>
    <w:tmpl w:val="13D4F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5FE2EDE"/>
    <w:multiLevelType w:val="multilevel"/>
    <w:tmpl w:val="55CA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CC6819"/>
    <w:multiLevelType w:val="multilevel"/>
    <w:tmpl w:val="8342F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35E"/>
    <w:rsid w:val="0003771A"/>
    <w:rsid w:val="000F5679"/>
    <w:rsid w:val="00105917"/>
    <w:rsid w:val="001271BF"/>
    <w:rsid w:val="001F2553"/>
    <w:rsid w:val="0022383B"/>
    <w:rsid w:val="00235FB2"/>
    <w:rsid w:val="003116A3"/>
    <w:rsid w:val="00363C70"/>
    <w:rsid w:val="00561D14"/>
    <w:rsid w:val="00650357"/>
    <w:rsid w:val="006A3B5B"/>
    <w:rsid w:val="006D4CD8"/>
    <w:rsid w:val="00731965"/>
    <w:rsid w:val="0076735E"/>
    <w:rsid w:val="008148F3"/>
    <w:rsid w:val="008B6DE8"/>
    <w:rsid w:val="00903567"/>
    <w:rsid w:val="00953378"/>
    <w:rsid w:val="00956C0B"/>
    <w:rsid w:val="00A07070"/>
    <w:rsid w:val="00A4309A"/>
    <w:rsid w:val="00A713EE"/>
    <w:rsid w:val="00B0242F"/>
    <w:rsid w:val="00B950DB"/>
    <w:rsid w:val="00C63361"/>
    <w:rsid w:val="00D213EF"/>
    <w:rsid w:val="00D30E5D"/>
    <w:rsid w:val="00EA59F0"/>
    <w:rsid w:val="00F03AE0"/>
    <w:rsid w:val="00F86B81"/>
    <w:rsid w:val="00F87FBA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6C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73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673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35E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7673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6735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teright">
    <w:name w:val="rterigh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35E"/>
    <w:rPr>
      <w:b/>
      <w:bCs/>
    </w:rPr>
  </w:style>
  <w:style w:type="paragraph" w:styleId="a5">
    <w:name w:val="Normal (Web)"/>
    <w:basedOn w:val="a"/>
    <w:uiPriority w:val="99"/>
    <w:unhideWhenUsed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left">
    <w:name w:val="rteleft"/>
    <w:basedOn w:val="a"/>
    <w:rsid w:val="00767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56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rsid w:val="00956C0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a7">
    <w:name w:val="Основной текст Знак"/>
    <w:basedOn w:val="a0"/>
    <w:link w:val="a6"/>
    <w:rsid w:val="00956C0B"/>
    <w:rPr>
      <w:rFonts w:ascii="Times New Roman" w:eastAsia="Times New Roman" w:hAnsi="Times New Roman" w:cs="Times New Roman"/>
      <w:sz w:val="36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05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1059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105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1059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0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8176">
          <w:blockQuote w:val="1"/>
          <w:marLeft w:val="480"/>
          <w:marRight w:val="48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29&amp;date=14.09.2021" TargetMode="External"/><Relationship Id="rId13" Type="http://schemas.openxmlformats.org/officeDocument/2006/relationships/hyperlink" Target="https://login.consultant.ru/link/?req=doc&amp;base=RLAW926&amp;n=233128&amp;date=14.09.20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73476&amp;date=14.09.2021" TargetMode="External"/><Relationship Id="rId12" Type="http://schemas.openxmlformats.org/officeDocument/2006/relationships/hyperlink" Target="https://login.consultant.ru/link/?req=doc&amp;base=LAW&amp;n=44772&amp;date=14.09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6984&amp;dst=100101&amp;field=134&amp;date=20.09.202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login.consultant.ru/link/?req=doc&amp;base=LAW&amp;n=305825&amp;date=14.09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213122&amp;date=20.09.2021" TargetMode="External"/><Relationship Id="rId10" Type="http://schemas.openxmlformats.org/officeDocument/2006/relationships/hyperlink" Target="https://login.consultant.ru/link/?req=doc&amp;base=LAW&amp;n=356131&amp;date=14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92661&amp;date=14.09.2021" TargetMode="External"/><Relationship Id="rId14" Type="http://schemas.openxmlformats.org/officeDocument/2006/relationships/hyperlink" Target="https://login.consultant.ru/link/?req=doc&amp;base=LAW&amp;n=362410&amp;date=14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8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2023-10-19T12:52:00Z</cp:lastPrinted>
  <dcterms:created xsi:type="dcterms:W3CDTF">2022-02-14T06:51:00Z</dcterms:created>
  <dcterms:modified xsi:type="dcterms:W3CDTF">2023-10-19T12:55:00Z</dcterms:modified>
</cp:coreProperties>
</file>