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Pr="004B4943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4B4943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364" w:rsidRPr="004B494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4B494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Щёкинский район Тульской области</w:t>
      </w:r>
    </w:p>
    <w:p w:rsidR="000C6364" w:rsidRPr="004B494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4B494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4B494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4B494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4B4943" w:rsidRDefault="00EF507B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02 марта </w:t>
      </w:r>
      <w:r w:rsidR="000C6364" w:rsidRPr="004B4943">
        <w:rPr>
          <w:rFonts w:ascii="PT Astra Serif" w:hAnsi="PT Astra Serif" w:cs="Times New Roman"/>
          <w:sz w:val="28"/>
          <w:szCs w:val="28"/>
        </w:rPr>
        <w:t>202</w:t>
      </w:r>
      <w:r w:rsidR="004D4452" w:rsidRPr="004B4943">
        <w:rPr>
          <w:rFonts w:ascii="PT Astra Serif" w:hAnsi="PT Astra Serif" w:cs="Times New Roman"/>
          <w:sz w:val="28"/>
          <w:szCs w:val="28"/>
        </w:rPr>
        <w:t>3</w:t>
      </w:r>
      <w:r w:rsidR="000C6364" w:rsidRPr="004B4943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PT Astra Serif" w:hAnsi="PT Astra Serif" w:cs="Times New Roman"/>
          <w:sz w:val="28"/>
          <w:szCs w:val="28"/>
        </w:rPr>
        <w:t>3-44</w:t>
      </w:r>
    </w:p>
    <w:p w:rsidR="000C6364" w:rsidRPr="004B4943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B4943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4B494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4B494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4B4943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4B4943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 w:rsidRPr="004B4943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4B4943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4B4943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4B494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B4943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4B4943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4B494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4B4943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4B4943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494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4B494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B4943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C6364" w:rsidRPr="004B4943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4943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</w:t>
      </w:r>
      <w:proofErr w:type="gramStart"/>
      <w:r w:rsidR="00604325" w:rsidRPr="004B4943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604325" w:rsidRPr="004B4943">
        <w:rPr>
          <w:rFonts w:ascii="PT Astra Serif" w:hAnsi="PT Astra Serif" w:cs="Times New Roman"/>
          <w:sz w:val="28"/>
          <w:szCs w:val="28"/>
        </w:rPr>
        <w:t>. Советск</w:t>
      </w:r>
      <w:r w:rsidRPr="004B4943">
        <w:rPr>
          <w:rFonts w:ascii="PT Astra Serif" w:hAnsi="PT Astra Serif" w:cs="Times New Roman"/>
          <w:sz w:val="28"/>
          <w:szCs w:val="28"/>
        </w:rPr>
        <w:t xml:space="preserve">, </w:t>
      </w:r>
      <w:r w:rsidR="00604325" w:rsidRPr="004B4943">
        <w:rPr>
          <w:rFonts w:ascii="PT Astra Serif" w:hAnsi="PT Astra Serif" w:cs="Times New Roman"/>
          <w:sz w:val="28"/>
          <w:szCs w:val="28"/>
        </w:rPr>
        <w:t>пл. Советов</w:t>
      </w:r>
      <w:r w:rsidRPr="004B4943">
        <w:rPr>
          <w:rFonts w:ascii="PT Astra Serif" w:hAnsi="PT Astra Serif" w:cs="Times New Roman"/>
          <w:sz w:val="28"/>
          <w:szCs w:val="28"/>
        </w:rPr>
        <w:t>, д.1.</w:t>
      </w:r>
    </w:p>
    <w:p w:rsidR="000C6364" w:rsidRPr="004B4943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4943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C6364" w:rsidRPr="004B4943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4B4943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C6364" w:rsidRPr="004B4943" w:rsidRDefault="00E301B7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Зам. главы</w:t>
      </w:r>
      <w:r w:rsidR="000C6364" w:rsidRPr="004B4943">
        <w:rPr>
          <w:rFonts w:ascii="PT Astra Serif" w:hAnsi="PT Astra Serif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C6364" w:rsidRPr="004B4943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943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4B4943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4B4943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4B4943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4B4943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r w:rsidR="00374BF4" w:rsidRPr="004B4943">
        <w:rPr>
          <w:rFonts w:ascii="PT Astra Serif" w:hAnsi="PT Astra Serif" w:cs="Times New Roman"/>
          <w:b/>
          <w:sz w:val="28"/>
          <w:szCs w:val="28"/>
        </w:rPr>
        <w:t>И.В.Миронов</w:t>
      </w:r>
      <w:r w:rsidRPr="004B4943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</w:p>
    <w:p w:rsidR="000C6364" w:rsidRPr="00EF50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EF507B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№1 </w:t>
      </w:r>
    </w:p>
    <w:p w:rsidR="000C6364" w:rsidRPr="00EF50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EF507B">
        <w:rPr>
          <w:rFonts w:ascii="PT Astra Serif" w:eastAsia="Calibri" w:hAnsi="PT Astra Serif" w:cs="Times New Roman"/>
          <w:sz w:val="24"/>
          <w:szCs w:val="24"/>
        </w:rPr>
        <w:t xml:space="preserve">к постановлению администрации </w:t>
      </w:r>
    </w:p>
    <w:p w:rsidR="000C6364" w:rsidRPr="00EF50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EF507B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</w:p>
    <w:p w:rsidR="000C6364" w:rsidRPr="00EF50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EF507B">
        <w:rPr>
          <w:rFonts w:ascii="PT Astra Serif" w:eastAsia="Calibri" w:hAnsi="PT Astra Serif" w:cs="Times New Roman"/>
          <w:sz w:val="24"/>
          <w:szCs w:val="24"/>
        </w:rPr>
        <w:t>город Советск Щекинского района</w:t>
      </w:r>
    </w:p>
    <w:p w:rsidR="000C6364" w:rsidRPr="00EF507B" w:rsidRDefault="00EF507B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02 марта </w:t>
      </w:r>
      <w:r w:rsidR="000C6364" w:rsidRPr="00EF507B">
        <w:rPr>
          <w:rFonts w:ascii="PT Astra Serif" w:eastAsia="Calibri" w:hAnsi="PT Astra Serif" w:cs="Times New Roman"/>
          <w:sz w:val="24"/>
          <w:szCs w:val="24"/>
        </w:rPr>
        <w:t>202</w:t>
      </w:r>
      <w:r w:rsidR="004D4452" w:rsidRPr="00EF507B">
        <w:rPr>
          <w:rFonts w:ascii="PT Astra Serif" w:eastAsia="Calibri" w:hAnsi="PT Astra Serif" w:cs="Times New Roman"/>
          <w:sz w:val="24"/>
          <w:szCs w:val="24"/>
        </w:rPr>
        <w:t>3</w:t>
      </w:r>
      <w:r w:rsidR="000C6364" w:rsidRPr="00EF507B">
        <w:rPr>
          <w:rFonts w:ascii="PT Astra Serif" w:eastAsia="Calibri" w:hAnsi="PT Astra Serif" w:cs="Times New Roman"/>
          <w:sz w:val="24"/>
          <w:szCs w:val="24"/>
        </w:rPr>
        <w:t>г. №</w:t>
      </w:r>
      <w:r>
        <w:rPr>
          <w:rFonts w:ascii="PT Astra Serif" w:eastAsia="Calibri" w:hAnsi="PT Astra Serif" w:cs="Times New Roman"/>
          <w:sz w:val="24"/>
          <w:szCs w:val="24"/>
        </w:rPr>
        <w:t>3-44</w:t>
      </w:r>
    </w:p>
    <w:p w:rsidR="000C6364" w:rsidRPr="004B4943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F507B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EF507B">
        <w:rPr>
          <w:rFonts w:ascii="PT Astra Serif" w:hAnsi="PT Astra Serif" w:cs="Times New Roman"/>
          <w:b/>
          <w:bCs/>
          <w:sz w:val="26"/>
          <w:szCs w:val="26"/>
        </w:rPr>
        <w:t>ПАСПОРТ</w:t>
      </w:r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EF507B">
        <w:rPr>
          <w:rFonts w:ascii="PT Astra Serif" w:hAnsi="PT Astra Serif" w:cs="Times New Roman"/>
          <w:b/>
          <w:bCs/>
          <w:sz w:val="26"/>
          <w:szCs w:val="26"/>
        </w:rPr>
        <w:t>муниципальной программы муниципального образования город</w:t>
      </w:r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EF507B">
        <w:rPr>
          <w:rFonts w:ascii="PT Astra Serif" w:hAnsi="PT Astra Serif" w:cs="Times New Roman"/>
          <w:b/>
          <w:bCs/>
          <w:sz w:val="26"/>
          <w:szCs w:val="26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46"/>
        <w:gridCol w:w="4820"/>
      </w:tblGrid>
      <w:tr w:rsidR="004B4943" w:rsidRPr="00EF507B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val="en-US"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муниципальной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4B4943" w:rsidRPr="00EF507B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1. МКУ «ЦКС и БО»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4B4943" w:rsidRPr="00EF50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Повышение удельного веса населения, участвующего в культурно -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досуговых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мероприятиях.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тск в сф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ере культуры.</w:t>
            </w:r>
          </w:p>
        </w:tc>
      </w:tr>
      <w:tr w:rsidR="004B4943" w:rsidRPr="00EF50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2. Организация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культурно-досуговой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деятельности, поддержка и развитие форм художественного творчества населения города, обеспечение доступа различных групп граждан к культурным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благам;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конкурсно-фестивальной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деятельности, укрепление материально-технической базы учреждений культуры города Советск.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 Советск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4B4943" w:rsidRPr="00EF507B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- удельный вес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16%;</w:t>
            </w:r>
          </w:p>
        </w:tc>
      </w:tr>
      <w:tr w:rsidR="004B4943" w:rsidRPr="00EF50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2014г. -202</w:t>
            </w:r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5г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B4943" w:rsidRPr="00EF507B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-«Обеспечение текущей деятельности»;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-«Культурн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о-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досуговая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деятельность»;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-«Ресурсное обеспечение информационных систем»;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4B4943" w:rsidRPr="00EF50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 xml:space="preserve">Подпрограмма 1.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lastRenderedPageBreak/>
              <w:t>Подпрограмма 2.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д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осуговой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>Подпрограмма 3.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4B4943" w:rsidRPr="00EF50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Всего по муниципальной программе: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74371,0 </w:t>
            </w:r>
            <w:r w:rsidR="00EE6D87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тыс. руб</w:t>
            </w:r>
            <w:r w:rsidR="00960D23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в том числе по годам: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 - 4763,3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 – 5952,1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3990,0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4210,9 тыс. руб.</w:t>
            </w:r>
          </w:p>
          <w:p w:rsidR="000C6364" w:rsidRPr="00EF50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 год – 4968,3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 год – 6316,3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5632,9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 год – 6290,2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уб. </w:t>
            </w:r>
          </w:p>
          <w:p w:rsidR="00533207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2022 год – </w:t>
            </w:r>
            <w:r w:rsidR="00D3529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7457,4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7982,7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2024 год – </w:t>
            </w:r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8395,9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6238AA" w:rsidRPr="00EF507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2025 год – 8411,0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6238AA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 xml:space="preserve">Подпрограмма №1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EF50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6837,3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уб., 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в том числе по годам: 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год- 537,7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год- 531,1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386,2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514,9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2018 год – 529,5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2019 год – 675,9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495,0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 xml:space="preserve">2021 год – 540,3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2022 год – </w:t>
            </w:r>
            <w:r w:rsidR="000651B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552,6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711,4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2024 год – </w:t>
            </w:r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672,0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6238AA" w:rsidRPr="00EF507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2025 год – 690,7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6238AA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 xml:space="preserve">Подпрограмма №2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д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осуговой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</w:t>
            </w:r>
            <w:r w:rsidR="00EC4755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нского района» - </w:t>
            </w:r>
            <w:r w:rsidR="00533207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62805,9</w:t>
            </w:r>
            <w:r w:rsidR="00533207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руб.,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в том числе по годам:</w:t>
            </w:r>
          </w:p>
          <w:p w:rsidR="000C6364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 - 2984,6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 - 4802,8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3508,0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3470,7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2018 год – 3990,7 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 год – 5169,8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4934,7</w:t>
            </w:r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 год – 5419,7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2022 год – </w:t>
            </w:r>
            <w:r w:rsidR="000651B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6490,9</w:t>
            </w:r>
            <w:r w:rsidR="00533207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7154,8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2024 год –  </w:t>
            </w:r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7286,6 </w:t>
            </w:r>
            <w:proofErr w:type="spellStart"/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="006238AA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6238AA" w:rsidRPr="00EF507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2025 год – </w:t>
            </w:r>
            <w:r w:rsidR="004D4452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7592,6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6238AA" w:rsidRPr="00EF50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960D23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>Подпрограмма №3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4727,8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0D23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="00960D23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960D23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год- 1241,0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год- 618,2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95,8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225,3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 год –448,1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 год – 470,6 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203,2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 xml:space="preserve">2021 год – 330,2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2022 год – </w:t>
            </w:r>
            <w:r w:rsidR="00EE6D87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413,9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116,5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2024 год –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437,3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руб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</w:t>
            </w:r>
          </w:p>
          <w:p w:rsidR="004E6041" w:rsidRPr="00EF507B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 год – 127,7 тыс. руб.</w:t>
            </w:r>
          </w:p>
          <w:p w:rsidR="004E6041" w:rsidRPr="00EF507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F507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1.Введение</w:t>
      </w:r>
    </w:p>
    <w:p w:rsidR="000C6364" w:rsidRPr="00EF50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EF507B">
        <w:rPr>
          <w:rStyle w:val="grame"/>
          <w:rFonts w:ascii="PT Astra Serif" w:hAnsi="PT Astra Serif" w:cs="Times New Roman"/>
          <w:sz w:val="26"/>
          <w:szCs w:val="26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EF507B">
        <w:rPr>
          <w:rFonts w:ascii="PT Astra Serif" w:hAnsi="PT Astra Serif" w:cs="Times New Roman"/>
          <w:sz w:val="26"/>
          <w:szCs w:val="26"/>
        </w:rPr>
        <w:t> </w:t>
      </w:r>
      <w:proofErr w:type="gramEnd"/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Характеристика проблемы, на решение которой направлена Программа</w:t>
      </w:r>
    </w:p>
    <w:p w:rsidR="000C6364" w:rsidRPr="00EF50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</w:t>
      </w:r>
      <w:proofErr w:type="spellStart"/>
      <w:r w:rsidRPr="00EF507B">
        <w:rPr>
          <w:rFonts w:ascii="PT Astra Serif" w:hAnsi="PT Astra Serif" w:cs="Times New Roman"/>
          <w:sz w:val="26"/>
          <w:szCs w:val="26"/>
        </w:rPr>
        <w:t>культурно-досуговой</w:t>
      </w:r>
      <w:proofErr w:type="spellEnd"/>
      <w:r w:rsidRPr="00EF507B">
        <w:rPr>
          <w:rFonts w:ascii="PT Astra Serif" w:hAnsi="PT Astra Serif" w:cs="Times New Roman"/>
          <w:sz w:val="26"/>
          <w:szCs w:val="26"/>
        </w:rPr>
        <w:t xml:space="preserve">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EF50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</w:t>
      </w:r>
      <w:proofErr w:type="spellStart"/>
      <w:r w:rsidRPr="00EF507B">
        <w:rPr>
          <w:rFonts w:ascii="PT Astra Serif" w:hAnsi="PT Astra Serif" w:cs="Times New Roman"/>
          <w:sz w:val="26"/>
          <w:szCs w:val="26"/>
        </w:rPr>
        <w:t>культурно-досуговой</w:t>
      </w:r>
      <w:proofErr w:type="spellEnd"/>
      <w:r w:rsidRPr="00EF507B">
        <w:rPr>
          <w:rFonts w:ascii="PT Astra Serif" w:hAnsi="PT Astra Serif" w:cs="Times New Roman"/>
          <w:sz w:val="26"/>
          <w:szCs w:val="26"/>
        </w:rPr>
        <w:t xml:space="preserve"> инфраструктуры для населения. </w:t>
      </w:r>
    </w:p>
    <w:p w:rsidR="000C6364" w:rsidRPr="00EF50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lastRenderedPageBreak/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EF50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Pr="00EF507B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Паспорт Подпрограммы 1</w:t>
      </w: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«Развитие библиотечного дела в муниципальном образовании г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>.С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>оветск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4B4943" w:rsidRPr="00EF507B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val="en-US"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муниципальной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b w:val="0"/>
                <w:sz w:val="26"/>
                <w:szCs w:val="26"/>
                <w:lang w:eastAsia="en-US"/>
              </w:rPr>
              <w:t xml:space="preserve">Подпрограмма «Развитие библиотечного дела в муниципальном образовании </w:t>
            </w:r>
            <w:proofErr w:type="gramStart"/>
            <w:r w:rsidRPr="00EF507B">
              <w:rPr>
                <w:rFonts w:ascii="PT Astra Serif" w:hAnsi="PT Astra Serif" w:cs="Times New Roman"/>
                <w:b w:val="0"/>
                <w:sz w:val="26"/>
                <w:szCs w:val="26"/>
                <w:lang w:eastAsia="en-US"/>
              </w:rPr>
              <w:t>г</w:t>
            </w:r>
            <w:proofErr w:type="gramEnd"/>
            <w:r w:rsidRPr="00EF507B">
              <w:rPr>
                <w:rFonts w:ascii="PT Astra Serif" w:hAnsi="PT Astra Serif" w:cs="Times New Roman"/>
                <w:b w:val="0"/>
                <w:sz w:val="26"/>
                <w:szCs w:val="26"/>
                <w:lang w:eastAsia="en-US"/>
              </w:rPr>
              <w:t>. Советск Щекинского района» (далее Подпрограмма 1)</w:t>
            </w:r>
          </w:p>
        </w:tc>
      </w:tr>
      <w:tr w:rsidR="004B4943" w:rsidRPr="00EF507B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4B4943" w:rsidRPr="00EF50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Увеличение числа пользователей, посещений и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документовыдачи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4B4943" w:rsidRPr="00EF50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.С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4B4943" w:rsidRPr="00EF50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4B4943" w:rsidRPr="00EF50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2014г. – 202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г.</w:t>
            </w:r>
          </w:p>
        </w:tc>
      </w:tr>
      <w:tr w:rsidR="004B4943" w:rsidRPr="00EF50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Объемы бюджетных ассигнований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EF507B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lastRenderedPageBreak/>
              <w:t xml:space="preserve">Подпрограмма №1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«Развитие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 xml:space="preserve">библиотечного дела в муниципальном образовании город </w:t>
            </w:r>
            <w:r w:rsidR="00E22056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Советск Щекинского района» - 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6837,3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уб., 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в том числе по годам: 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год- 537,7 тыс. руб.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год- 531,1 тыс. руб.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386,2 тыс. руб.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514,9 тыс. руб.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2018 год – 529,5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2019 год – 675,9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495,0 тыс. руб.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2021 год – 540,3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 год – 552,6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711,4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E22056" w:rsidRPr="00EF507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2024 год –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672,0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4E6041" w:rsidRPr="00EF507B" w:rsidRDefault="004D4452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 год – 690,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4E6041" w:rsidRPr="00EF507B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0C6364" w:rsidRPr="00EF507B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Характеристика проблемы и обоснование необходимости решения ее программно-целевыми методами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Основные проблемы в развитии библиотечного дела города: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отсутствие необходимых современному пользователю библиотеки комфортных условий для работы;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- низкое состояние </w:t>
      </w:r>
      <w:proofErr w:type="spellStart"/>
      <w:r w:rsidRPr="00EF507B">
        <w:rPr>
          <w:rFonts w:ascii="PT Astra Serif" w:hAnsi="PT Astra Serif" w:cs="Times New Roman"/>
          <w:sz w:val="26"/>
          <w:szCs w:val="26"/>
        </w:rPr>
        <w:t>книгообеспеченности</w:t>
      </w:r>
      <w:proofErr w:type="spellEnd"/>
      <w:r w:rsidRPr="00EF507B">
        <w:rPr>
          <w:rFonts w:ascii="PT Astra Serif" w:hAnsi="PT Astra Serif" w:cs="Times New Roman"/>
          <w:sz w:val="26"/>
          <w:szCs w:val="26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lastRenderedPageBreak/>
        <w:t>- низкие темпы компьютеризации библиотеки и автоматизации библиотечных процессов;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кадровые проблемы.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-в 2014 г., 2015г., 2016г. – финансирование на приобретение литературы не осуществлялось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 - в 2017г. было приобретено 117 экз. (на сумму 41261,0 </w:t>
      </w:r>
      <w:proofErr w:type="spellStart"/>
      <w:r w:rsidRPr="00EF507B">
        <w:rPr>
          <w:rFonts w:ascii="PT Astra Serif" w:hAnsi="PT Astra Serif" w:cs="Times New Roman"/>
          <w:sz w:val="26"/>
          <w:szCs w:val="26"/>
        </w:rPr>
        <w:t>руб</w:t>
      </w:r>
      <w:proofErr w:type="spellEnd"/>
      <w:r w:rsidRPr="00EF507B">
        <w:rPr>
          <w:rFonts w:ascii="PT Astra Serif" w:hAnsi="PT Astra Serif" w:cs="Times New Roman"/>
          <w:sz w:val="26"/>
          <w:szCs w:val="26"/>
        </w:rPr>
        <w:t>)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в 2018г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 xml:space="preserve"> –– 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 xml:space="preserve">финансирование на приобретение литературы не осуществлялось 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в 2019г. было приобретено 167 экз.</w:t>
      </w:r>
      <w:r w:rsidRPr="00EF507B">
        <w:rPr>
          <w:rFonts w:ascii="PT Astra Serif" w:hAnsi="PT Astra Serif"/>
          <w:sz w:val="26"/>
          <w:szCs w:val="26"/>
        </w:rPr>
        <w:t xml:space="preserve"> </w:t>
      </w:r>
      <w:r w:rsidRPr="00EF507B">
        <w:rPr>
          <w:rFonts w:ascii="PT Astra Serif" w:hAnsi="PT Astra Serif" w:cs="Times New Roman"/>
          <w:sz w:val="26"/>
          <w:szCs w:val="26"/>
        </w:rPr>
        <w:t xml:space="preserve">(на сумму 19682,0 </w:t>
      </w:r>
      <w:proofErr w:type="spellStart"/>
      <w:r w:rsidRPr="00EF507B">
        <w:rPr>
          <w:rFonts w:ascii="PT Astra Serif" w:hAnsi="PT Astra Serif" w:cs="Times New Roman"/>
          <w:sz w:val="26"/>
          <w:szCs w:val="26"/>
        </w:rPr>
        <w:t>руб</w:t>
      </w:r>
      <w:proofErr w:type="spellEnd"/>
      <w:r w:rsidRPr="00EF507B">
        <w:rPr>
          <w:rFonts w:ascii="PT Astra Serif" w:hAnsi="PT Astra Serif" w:cs="Times New Roman"/>
          <w:sz w:val="26"/>
          <w:szCs w:val="26"/>
        </w:rPr>
        <w:t>)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- </w:t>
      </w:r>
      <w:r w:rsidR="004E6041" w:rsidRPr="00EF507B">
        <w:rPr>
          <w:rFonts w:ascii="PT Astra Serif" w:hAnsi="PT Astra Serif" w:cs="Times New Roman"/>
          <w:sz w:val="26"/>
          <w:szCs w:val="26"/>
        </w:rPr>
        <w:t>с</w:t>
      </w:r>
      <w:r w:rsidRPr="00EF507B">
        <w:rPr>
          <w:rFonts w:ascii="PT Astra Serif" w:hAnsi="PT Astra Serif" w:cs="Times New Roman"/>
          <w:sz w:val="26"/>
          <w:szCs w:val="26"/>
        </w:rPr>
        <w:t xml:space="preserve"> 2020 г. и </w:t>
      </w:r>
      <w:r w:rsidR="004E6041" w:rsidRPr="00EF507B">
        <w:rPr>
          <w:rFonts w:ascii="PT Astra Serif" w:hAnsi="PT Astra Serif" w:cs="Times New Roman"/>
          <w:sz w:val="26"/>
          <w:szCs w:val="26"/>
        </w:rPr>
        <w:t>по настоящее время</w:t>
      </w:r>
      <w:r w:rsidRPr="00EF507B">
        <w:rPr>
          <w:rFonts w:ascii="PT Astra Serif" w:hAnsi="PT Astra Serif" w:cs="Times New Roman"/>
          <w:sz w:val="26"/>
          <w:szCs w:val="26"/>
        </w:rPr>
        <w:t xml:space="preserve"> на приобретение литературы </w:t>
      </w:r>
      <w:r w:rsidR="004E6041" w:rsidRPr="00EF507B">
        <w:rPr>
          <w:rFonts w:ascii="PT Astra Serif" w:hAnsi="PT Astra Serif" w:cs="Times New Roman"/>
          <w:sz w:val="26"/>
          <w:szCs w:val="26"/>
        </w:rPr>
        <w:t xml:space="preserve">и на периодические издания </w:t>
      </w:r>
      <w:r w:rsidRPr="00EF507B">
        <w:rPr>
          <w:rFonts w:ascii="PT Astra Serif" w:hAnsi="PT Astra Serif" w:cs="Times New Roman"/>
          <w:sz w:val="26"/>
          <w:szCs w:val="26"/>
        </w:rPr>
        <w:t>деньги не выделялись</w:t>
      </w: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В библиотеке идет и процесс компьютеризации:</w:t>
      </w:r>
    </w:p>
    <w:p w:rsidR="000C6364" w:rsidRPr="00EF507B" w:rsidRDefault="000C6364" w:rsidP="000C6364">
      <w:pPr>
        <w:spacing w:after="0" w:line="240" w:lineRule="auto"/>
        <w:ind w:left="708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 В 2009 году библиотека получила 1 компьютер и монохромный           принтер;</w:t>
      </w:r>
    </w:p>
    <w:p w:rsidR="000C6364" w:rsidRPr="00EF50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-  В 2014 г. – приобретен </w:t>
      </w:r>
      <w:r w:rsidRPr="00EF507B">
        <w:rPr>
          <w:rFonts w:ascii="PT Astra Serif" w:hAnsi="PT Astra Serif" w:cs="Times New Roman"/>
          <w:sz w:val="26"/>
          <w:szCs w:val="26"/>
          <w:lang w:val="en-US"/>
        </w:rPr>
        <w:t>LED</w:t>
      </w:r>
      <w:r w:rsidRPr="00EF507B">
        <w:rPr>
          <w:rFonts w:ascii="PT Astra Serif" w:hAnsi="PT Astra Serif" w:cs="Times New Roman"/>
          <w:sz w:val="26"/>
          <w:szCs w:val="26"/>
        </w:rPr>
        <w:t xml:space="preserve"> телевизор,</w:t>
      </w:r>
    </w:p>
    <w:p w:rsidR="000C6364" w:rsidRPr="00EF50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-  в 2017г – МФУ. </w:t>
      </w:r>
    </w:p>
    <w:p w:rsidR="000C6364" w:rsidRPr="00EF50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- в 2019 г. – ноутбук.</w:t>
      </w:r>
    </w:p>
    <w:p w:rsidR="000C6364" w:rsidRPr="00EF50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EF507B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>.С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>.С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37478" w:rsidRPr="00EF507B" w:rsidRDefault="00D37478" w:rsidP="00960D2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D37478" w:rsidRPr="00EF507B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87AD0" w:rsidRPr="00EF507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87AD0" w:rsidRPr="00EF507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lastRenderedPageBreak/>
        <w:t>Паспорт Подпрограммы 2</w:t>
      </w:r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 xml:space="preserve">«Сохранение и развитие самодеятельного творчества, </w:t>
      </w:r>
      <w:proofErr w:type="spellStart"/>
      <w:r w:rsidRPr="00EF507B">
        <w:rPr>
          <w:rFonts w:ascii="PT Astra Serif" w:hAnsi="PT Astra Serif" w:cs="Times New Roman"/>
          <w:b/>
          <w:sz w:val="26"/>
          <w:szCs w:val="26"/>
        </w:rPr>
        <w:t>культурно-досуговой</w:t>
      </w:r>
      <w:proofErr w:type="spellEnd"/>
      <w:r w:rsidRPr="00EF507B">
        <w:rPr>
          <w:rFonts w:ascii="PT Astra Serif" w:hAnsi="PT Astra Serif" w:cs="Times New Roman"/>
          <w:b/>
          <w:sz w:val="26"/>
          <w:szCs w:val="26"/>
        </w:rPr>
        <w:t xml:space="preserve">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Pr="00EF507B" w:rsidRDefault="004D4452" w:rsidP="00F87AD0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4D4452" w:rsidRPr="00EF507B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4B4943" w:rsidRPr="00EF507B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Наименование Подпрограммы</w:t>
            </w: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Подпрограмма «Сохранение и развитие самодеятельного,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культурно-досуговой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EF507B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EF507B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Сохранение накопленного культурного потенциала:</w:t>
            </w:r>
          </w:p>
          <w:p w:rsidR="000C6364" w:rsidRPr="00EF507B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EF507B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том числе увеличение мероприятий по подпрограмме «Сохранение и развитие самодеятельного творчества культурно – </w:t>
            </w:r>
            <w:proofErr w:type="spellStart"/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t>досуговой</w:t>
            </w:r>
            <w:proofErr w:type="spellEnd"/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деятельности, внедрение новых </w:t>
            </w:r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информационных технологий в муниципальном образовании город Советск Щекинского района »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- Увеличение посещаемости мероприятий, проводимых </w:t>
            </w:r>
            <w:proofErr w:type="spellStart"/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культурно-досуговыми</w:t>
            </w:r>
            <w:proofErr w:type="spellEnd"/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учреждениями во всех сферах культурной деятельности.</w:t>
            </w:r>
          </w:p>
          <w:p w:rsidR="000C6364" w:rsidRPr="00EF507B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</w:t>
            </w:r>
            <w:proofErr w:type="spellStart"/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t>досуговой</w:t>
            </w:r>
            <w:proofErr w:type="spellEnd"/>
            <w:r w:rsidRPr="00EF507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2014-202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г.г.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Подготовка и проведение: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- народных праздников (Масленица)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- мероприятий (День славянской письменности и культуры); 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региональных, всероссийских, и т.д.), в том числе на базе ДК г Советск;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-проведение мероприятий для детей, подростков, молодежи (праздник Детства, День молодежи, День здоровья,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антинаркотические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 акции;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- проведение юбилейных мероприятий: </w:t>
            </w:r>
            <w:r w:rsidRPr="00EF507B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праздники города, юбилеи учреждений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-приобретение светового оборудования</w:t>
            </w: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 xml:space="preserve">Подпрограмма №2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д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осуговой</w:t>
            </w:r>
            <w:proofErr w:type="spell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</w:t>
            </w:r>
            <w:r w:rsidR="00533207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тск Щекинского района» -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62805,9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руб.,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в том числе по годам: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год- 2984,6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</w:t>
            </w:r>
            <w:r w:rsidR="005F6CF0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- 4802,8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3508,0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3470,7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 год – 3990,70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 год – 5169,8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4934,70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 год – 5419,7 тыс. руб.</w:t>
            </w:r>
          </w:p>
          <w:p w:rsidR="000C6364" w:rsidRPr="00EF507B" w:rsidRDefault="005F6CF0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2022 год – </w:t>
            </w:r>
            <w:r w:rsidR="001226F3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6490,9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D8174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7154,8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 год –  7286,6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4E6041" w:rsidRPr="00EF507B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 год – 7592,6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EF507B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Style w:val="aa"/>
          <w:rFonts w:ascii="PT Astra Serif" w:hAnsi="PT Astra Serif" w:cs="Times New Roman"/>
          <w:sz w:val="26"/>
          <w:szCs w:val="26"/>
          <w:shd w:val="clear" w:color="auto" w:fill="FCFEFF"/>
        </w:rPr>
        <w:t>Характеристика проблемы, на решение которой направлена подпрограмма</w:t>
      </w:r>
    </w:p>
    <w:p w:rsidR="000C6364" w:rsidRPr="00EF50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EF507B">
        <w:rPr>
          <w:rFonts w:ascii="PT Astra Serif" w:hAnsi="PT Astra Serif"/>
          <w:sz w:val="26"/>
          <w:szCs w:val="26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EF507B">
        <w:rPr>
          <w:rFonts w:ascii="PT Astra Serif" w:hAnsi="PT Astra Serif"/>
          <w:sz w:val="26"/>
          <w:szCs w:val="26"/>
        </w:rPr>
        <w:t>-</w:t>
      </w:r>
      <w:proofErr w:type="spellStart"/>
      <w:r w:rsidRPr="00EF507B">
        <w:rPr>
          <w:rFonts w:ascii="PT Astra Serif" w:hAnsi="PT Astra Serif"/>
          <w:sz w:val="26"/>
          <w:szCs w:val="26"/>
        </w:rPr>
        <w:t>д</w:t>
      </w:r>
      <w:proofErr w:type="gramEnd"/>
      <w:r w:rsidRPr="00EF507B">
        <w:rPr>
          <w:rFonts w:ascii="PT Astra Serif" w:hAnsi="PT Astra Serif"/>
          <w:sz w:val="26"/>
          <w:szCs w:val="26"/>
        </w:rPr>
        <w:t>осуговой</w:t>
      </w:r>
      <w:proofErr w:type="spellEnd"/>
      <w:r w:rsidRPr="00EF507B">
        <w:rPr>
          <w:rFonts w:ascii="PT Astra Serif" w:hAnsi="PT Astra Serif"/>
          <w:sz w:val="26"/>
          <w:szCs w:val="26"/>
        </w:rPr>
        <w:t xml:space="preserve">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</w:t>
      </w:r>
      <w:proofErr w:type="spellStart"/>
      <w:r w:rsidRPr="00EF507B">
        <w:rPr>
          <w:rFonts w:ascii="PT Astra Serif" w:hAnsi="PT Astra Serif"/>
          <w:sz w:val="26"/>
          <w:szCs w:val="26"/>
        </w:rPr>
        <w:t>досуговая</w:t>
      </w:r>
      <w:proofErr w:type="spellEnd"/>
      <w:r w:rsidRPr="00EF507B">
        <w:rPr>
          <w:rFonts w:ascii="PT Astra Serif" w:hAnsi="PT Astra Serif"/>
          <w:sz w:val="26"/>
          <w:szCs w:val="26"/>
        </w:rPr>
        <w:t xml:space="preserve">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EF50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0C6364" w:rsidRPr="00EF50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0C6364" w:rsidRPr="00EF50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6"/>
          <w:szCs w:val="26"/>
        </w:rPr>
      </w:pPr>
      <w:r w:rsidRPr="00EF507B">
        <w:rPr>
          <w:rFonts w:ascii="PT Astra Serif" w:hAnsi="PT Astra Serif"/>
          <w:b/>
          <w:sz w:val="26"/>
          <w:szCs w:val="26"/>
        </w:rPr>
        <w:t>Паспорт Подпрограммы 3</w:t>
      </w:r>
    </w:p>
    <w:p w:rsidR="000C6364" w:rsidRPr="00EF507B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Pr="00EF507B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6"/>
          <w:szCs w:val="26"/>
          <w:lang w:val="ru-RU"/>
        </w:rPr>
      </w:pPr>
    </w:p>
    <w:p w:rsidR="000C6364" w:rsidRPr="00EF507B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6"/>
          <w:szCs w:val="26"/>
          <w:lang w:val="ru-RU"/>
        </w:rPr>
      </w:pPr>
      <w:r w:rsidRPr="00EF507B">
        <w:rPr>
          <w:rStyle w:val="20"/>
          <w:rFonts w:ascii="PT Astra Serif" w:hAnsi="PT Astra Serif"/>
          <w:sz w:val="26"/>
          <w:szCs w:val="26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4B4943" w:rsidRPr="00EF507B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>Наименование</w:t>
            </w:r>
            <w:proofErr w:type="spellEnd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 xml:space="preserve"> 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муниципальной Подпрограммы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F507B">
              <w:rPr>
                <w:rFonts w:ascii="PT Astra Serif" w:hAnsi="PT Astra Serif"/>
                <w:sz w:val="26"/>
                <w:szCs w:val="26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EF507B">
              <w:rPr>
                <w:rFonts w:ascii="PT Astra Serif" w:hAnsi="PT Astra Serif"/>
                <w:b/>
                <w:sz w:val="26"/>
                <w:szCs w:val="26"/>
                <w:lang w:val="ru-RU"/>
              </w:rPr>
              <w:t xml:space="preserve"> </w:t>
            </w:r>
            <w:r w:rsidRPr="00EF507B">
              <w:rPr>
                <w:rFonts w:ascii="PT Astra Serif" w:hAnsi="PT Astra Serif"/>
                <w:sz w:val="26"/>
                <w:szCs w:val="26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4B4943" w:rsidRPr="00EF50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Исполнитель (исполнители)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 xml:space="preserve"> 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Под</w:t>
            </w:r>
            <w:proofErr w:type="spellStart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F507B">
              <w:rPr>
                <w:rFonts w:ascii="PT Astra Serif" w:hAnsi="PT Astra Serif"/>
                <w:sz w:val="26"/>
                <w:szCs w:val="26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4B4943" w:rsidRPr="00EF507B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>Цел</w:t>
            </w:r>
            <w:proofErr w:type="spellEnd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и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Подп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F507B">
              <w:rPr>
                <w:rFonts w:ascii="PT Astra Serif" w:hAnsi="PT Astra Serif"/>
                <w:sz w:val="26"/>
                <w:szCs w:val="26"/>
                <w:lang w:val="ru-RU"/>
              </w:rPr>
              <w:t>Целью подпрограммы является</w:t>
            </w: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4B4943" w:rsidRPr="00EF507B" w:rsidTr="00D81744">
        <w:trPr>
          <w:trHeight w:val="1211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Основные задачи:</w:t>
            </w:r>
          </w:p>
          <w:p w:rsidR="000C6364" w:rsidRPr="00EF507B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EF507B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EF507B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F507B">
              <w:rPr>
                <w:rFonts w:ascii="PT Astra Serif" w:hAnsi="PT Astra Serif"/>
                <w:sz w:val="26"/>
                <w:szCs w:val="26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4B4943" w:rsidRPr="00EF50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spellStart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</w:rPr>
              <w:t>оказатели</w:t>
            </w:r>
            <w:proofErr w:type="spellEnd"/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• </w:t>
            </w:r>
            <w:r w:rsidRPr="00EF507B">
              <w:rPr>
                <w:rFonts w:ascii="PT Astra Serif" w:hAnsi="PT Astra Serif" w:cs="Times New Roman"/>
                <w:sz w:val="26"/>
                <w:szCs w:val="26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EF50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• </w:t>
            </w: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освещение мероприятий и анонсов к ним в прессе, на </w:t>
            </w: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официальном сайте администрации города</w:t>
            </w: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(не реже 2 раз в месяц).</w:t>
            </w:r>
          </w:p>
        </w:tc>
      </w:tr>
      <w:tr w:rsidR="004B4943" w:rsidRPr="00EF50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EF507B" w:rsidRDefault="000C6364" w:rsidP="004E60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2014-202</w:t>
            </w:r>
            <w:r w:rsidR="004E6041" w:rsidRPr="00EF507B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5</w:t>
            </w:r>
            <w:r w:rsidRPr="00EF507B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г.г.</w:t>
            </w:r>
          </w:p>
        </w:tc>
      </w:tr>
      <w:tr w:rsidR="004B4943" w:rsidRPr="00EF50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 w:eastAsia="ru-RU"/>
              </w:rPr>
              <w:t xml:space="preserve">Организация и проведение общегородских праздничных мероприятий /народных гуляний «Масленица», 8 Марта, Праздника Весны и труда 1 </w:t>
            </w: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 w:eastAsia="ru-RU"/>
              </w:rPr>
              <w:lastRenderedPageBreak/>
              <w:t>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4B4943" w:rsidRPr="00EF50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u w:val="single"/>
                <w:lang w:eastAsia="en-US"/>
              </w:rPr>
              <w:t>Подпрограмма №3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4727,8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уб., в том числе по годам: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 год- 1241,0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 год- 618,2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 год – 95,8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 год – 225,3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 год –448,1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 год – 470,6 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 год – 203,2 тыс. руб.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2021 год – 330,2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2022 год – </w:t>
            </w:r>
            <w:r w:rsidR="001226F3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413,9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2023 год –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116,5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уб.</w:t>
            </w:r>
          </w:p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2024 год – 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437,3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0C6364" w:rsidRPr="00EF507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 год – 127,7 тыс. руб.</w:t>
            </w:r>
          </w:p>
        </w:tc>
      </w:tr>
      <w:tr w:rsidR="000C6364" w:rsidRPr="00EF50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EF50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</w:pPr>
            <w:r w:rsidRPr="00EF507B">
              <w:rPr>
                <w:rFonts w:ascii="PT Astra Serif" w:eastAsia="Times New Roman" w:hAnsi="PT Astra Serif" w:cs="Times New Roman"/>
                <w:color w:val="auto"/>
                <w:sz w:val="26"/>
                <w:szCs w:val="26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EF507B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  <w:sectPr w:rsidR="000C6364" w:rsidRPr="00EF507B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EF507B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lastRenderedPageBreak/>
        <w:t>Приложение 2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К Порядку разработки и реализации 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муниципальных программ 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>муниципального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 xml:space="preserve"> 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образования город Советск Щёкинского района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 xml:space="preserve">Перечень 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мероприятий по реализации муниципальной программы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4B4943" w:rsidRPr="00EF507B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Срок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Исполнители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</w:r>
          </w:p>
        </w:tc>
      </w:tr>
      <w:tr w:rsidR="004B4943" w:rsidRPr="00EF507B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федерального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местного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внебюджетных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2014-202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74371,0</w:t>
            </w:r>
          </w:p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74371,0</w:t>
            </w:r>
          </w:p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EF507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</w:tc>
      </w:tr>
      <w:tr w:rsidR="004B4943" w:rsidRPr="00EF507B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>Подпрограмма №1 «Развитие библиотечного дела в муниципальном образовании город Советск Щекинского района</w:t>
            </w:r>
            <w:r w:rsidRPr="00EF507B">
              <w:rPr>
                <w:rStyle w:val="FontStyle12"/>
                <w:rFonts w:ascii="PT Astra Serif" w:hAnsi="PT Astra Serif"/>
                <w:sz w:val="26"/>
                <w:szCs w:val="26"/>
                <w:lang w:eastAsia="en-US"/>
              </w:rPr>
              <w:t>»</w:t>
            </w:r>
          </w:p>
          <w:p w:rsidR="000C6364" w:rsidRPr="00EF507B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2014-202</w:t>
            </w:r>
            <w:r w:rsidR="004E60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C60AD3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6837,3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C60AD3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6837,3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EF507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lang w:eastAsia="en-US"/>
              </w:rPr>
            </w:pPr>
          </w:p>
          <w:p w:rsidR="004E6041" w:rsidRPr="00EF507B" w:rsidRDefault="004E6041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lang w:eastAsia="en-US"/>
              </w:rPr>
            </w:pPr>
          </w:p>
          <w:p w:rsidR="004E6041" w:rsidRPr="00EF507B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lang w:eastAsia="en-US"/>
              </w:rPr>
            </w:pPr>
            <w:r w:rsidRPr="00EF507B">
              <w:rPr>
                <w:rStyle w:val="FontStyle25"/>
                <w:rFonts w:ascii="PT Astra Serif" w:hAnsi="PT Astra Serif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041" w:rsidRPr="00EF507B" w:rsidRDefault="004E6041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:rsidR="004E6041" w:rsidRPr="00EF507B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E6041" w:rsidRPr="00EF507B" w:rsidRDefault="004E6041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609,2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C60AD3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609,2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524,2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524,2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F507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F507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lang w:eastAsia="en-US"/>
              </w:rPr>
            </w:pPr>
            <w:r w:rsidRPr="00EF507B">
              <w:rPr>
                <w:rStyle w:val="FontStyle25"/>
                <w:rFonts w:ascii="PT Astra Serif" w:hAnsi="PT Astra Serif"/>
                <w:lang w:eastAsia="en-US"/>
              </w:rPr>
              <w:t xml:space="preserve">2. Иные закупки товаров, работ и </w:t>
            </w:r>
            <w:r w:rsidRPr="00EF507B">
              <w:rPr>
                <w:rStyle w:val="FontStyle25"/>
                <w:rFonts w:ascii="PT Astra Serif" w:hAnsi="PT Astra Serif"/>
                <w:lang w:eastAsia="en-US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Администрация муниципального </w:t>
            </w: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образования город Советск Щекинского района</w:t>
            </w:r>
          </w:p>
          <w:p w:rsidR="00F87AD0" w:rsidRPr="00EF507B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  <w:p w:rsidR="00F87AD0" w:rsidRPr="00EF507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81744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Подпрограмма №2 «Сохранение и развитие самодеятельного творчества, </w:t>
            </w:r>
            <w:proofErr w:type="spellStart"/>
            <w:r w:rsidRPr="00EF507B">
              <w:rPr>
                <w:rFonts w:ascii="PT Astra Serif" w:hAnsi="PT Astra Serif" w:cs="Times New Roman"/>
                <w:b/>
                <w:sz w:val="26"/>
                <w:szCs w:val="26"/>
              </w:rPr>
              <w:t>культурно-досуговой</w:t>
            </w:r>
            <w:proofErr w:type="spellEnd"/>
            <w:r w:rsidRPr="00EF507B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A119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  <w:t>2014-202</w:t>
            </w:r>
            <w:r w:rsidR="00A119BB" w:rsidRPr="00EF507B"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C60AD3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62805,9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C60AD3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62805,9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</w:tc>
      </w:tr>
      <w:tr w:rsidR="004B4943" w:rsidRPr="00EF507B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  <w:r w:rsidRPr="00EF507B">
              <w:rPr>
                <w:rStyle w:val="FontStyle25"/>
                <w:rFonts w:ascii="PT Astra Serif" w:hAnsi="PT Astra Serif"/>
              </w:rPr>
              <w:t xml:space="preserve">1.Расходы на выплаты персоналу в целях обеспечения </w:t>
            </w:r>
            <w:r w:rsidRPr="00EF507B">
              <w:rPr>
                <w:rStyle w:val="FontStyle25"/>
                <w:rFonts w:ascii="PT Astra Serif" w:hAnsi="PT Astra Serif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Администрация муниципального образования город </w:t>
            </w: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Советск Щекинского района</w:t>
            </w:r>
          </w:p>
          <w:p w:rsidR="00F87AD0" w:rsidRPr="00EF507B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  <w:p w:rsidR="00F87AD0" w:rsidRPr="00EF507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4955,4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5111,2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5474,3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5474,3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5818,9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5818,9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C60AD3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</w:rPr>
            </w:pPr>
            <w:r w:rsidRPr="00EF507B">
              <w:rPr>
                <w:rStyle w:val="FontStyle25"/>
                <w:rFonts w:ascii="PT Astra Serif" w:hAnsi="PT Astra Serif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2199,3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2199,3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1812,3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1812,3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1773,8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1773,8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</w:rPr>
            </w:pPr>
            <w:r w:rsidRPr="00EF507B">
              <w:rPr>
                <w:rStyle w:val="FontStyle25"/>
                <w:rFonts w:ascii="PT Astra Serif" w:hAnsi="PT Astra Serif"/>
              </w:rPr>
              <w:t>уплата налогов, сборов и иных платежей,</w:t>
            </w:r>
          </w:p>
          <w:p w:rsidR="00F87AD0" w:rsidRPr="00EF507B" w:rsidRDefault="00F87AD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F507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F50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lang w:eastAsia="en-US"/>
              </w:rPr>
            </w:pPr>
            <w:r w:rsidRPr="00EF507B">
              <w:rPr>
                <w:rStyle w:val="FontStyle25"/>
                <w:rFonts w:ascii="PT Astra Serif" w:hAnsi="PT Astra Serif"/>
                <w:lang w:eastAsia="en-US"/>
              </w:rPr>
              <w:t xml:space="preserve">Подпрограмма №3 </w:t>
            </w:r>
            <w:r w:rsidRPr="00EF507B"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5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2014-202</w:t>
            </w:r>
            <w:r w:rsidR="00D53E41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D53E41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4727,8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D53E41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4727,8</w:t>
            </w:r>
            <w:r w:rsidR="000C6364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EF507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>МКУ «ЦКС и БО»</w:t>
            </w:r>
          </w:p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6"/>
                <w:szCs w:val="26"/>
                <w:lang w:eastAsia="en-US"/>
              </w:rPr>
            </w:pPr>
          </w:p>
          <w:p w:rsidR="000C6364" w:rsidRPr="00EF507B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</w:t>
            </w:r>
            <w:r w:rsidR="00A313C9"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116,5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116,5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F50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F50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D53E41" w:rsidRPr="00EF50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EC4755" w:rsidRPr="00EF50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EF507B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П</w:t>
      </w:r>
      <w:r w:rsidR="000C6364" w:rsidRPr="00EF507B">
        <w:rPr>
          <w:rFonts w:ascii="PT Astra Serif" w:hAnsi="PT Astra Serif" w:cs="Times New Roman"/>
          <w:sz w:val="26"/>
          <w:szCs w:val="26"/>
        </w:rPr>
        <w:t>риложение 3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К Порядку разработки и реализации 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муниципальных программ 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>муниципального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 xml:space="preserve"> 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образования город Советск Щёкинского района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ПЕРЕЧЕНЬ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1050"/>
        <w:gridCol w:w="1236"/>
        <w:gridCol w:w="459"/>
        <w:gridCol w:w="544"/>
        <w:gridCol w:w="544"/>
        <w:gridCol w:w="544"/>
        <w:gridCol w:w="665"/>
        <w:gridCol w:w="665"/>
        <w:gridCol w:w="1000"/>
        <w:gridCol w:w="665"/>
        <w:gridCol w:w="665"/>
        <w:gridCol w:w="665"/>
        <w:gridCol w:w="547"/>
        <w:gridCol w:w="727"/>
        <w:gridCol w:w="2254"/>
      </w:tblGrid>
      <w:tr w:rsidR="004B4943" w:rsidRPr="00EF507B" w:rsidTr="00D53E41">
        <w:trPr>
          <w:cantSplit/>
          <w:trHeight w:val="360"/>
        </w:trPr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Цели и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задачи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муниципальной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программы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Перечень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конечных и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Фактическое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значение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показателя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на момент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разработки м. </w:t>
            </w:r>
            <w:proofErr w:type="spellStart"/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(базисное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значение)</w:t>
            </w:r>
          </w:p>
        </w:tc>
        <w:tc>
          <w:tcPr>
            <w:tcW w:w="2367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Значения показателей по годам реализации 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муниципальной программы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Плановое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значение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показателя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на день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окончания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действия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 xml:space="preserve">муниципальной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программы</w:t>
            </w:r>
          </w:p>
        </w:tc>
      </w:tr>
      <w:tr w:rsidR="004B4943" w:rsidRPr="00EF507B" w:rsidTr="00D53E41">
        <w:trPr>
          <w:cantSplit/>
          <w:trHeight w:val="270"/>
        </w:trPr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Год реализации  муниципальной    программы</w:t>
            </w:r>
          </w:p>
        </w:tc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53E41">
        <w:trPr>
          <w:cantSplit/>
          <w:trHeight w:val="1920"/>
        </w:trPr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 2014 г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 2015 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 2016 г.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   2017г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 2018 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 2019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 2020г</w:t>
            </w:r>
          </w:p>
          <w:p w:rsidR="00D53E41" w:rsidRPr="00EF507B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2021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2022г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 2023г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2024 г</w:t>
            </w:r>
          </w:p>
        </w:tc>
        <w:tc>
          <w:tcPr>
            <w:tcW w:w="2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  2025г</w:t>
            </w: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4B4943" w:rsidRPr="00EF507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Показатель 1: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количество пользователей библиотекой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1805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1812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750</w:t>
            </w:r>
          </w:p>
        </w:tc>
      </w:tr>
      <w:tr w:rsidR="004B4943" w:rsidRPr="00EF507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Показатель</w:t>
            </w: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 2: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количество посещений библиотеки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7783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7790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7855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7600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8250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8350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5155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6125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6200</w:t>
            </w:r>
          </w:p>
        </w:tc>
      </w:tr>
      <w:tr w:rsidR="004B4943" w:rsidRPr="00EF507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Показатель</w:t>
            </w: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 3: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Увеличение числа </w:t>
            </w:r>
            <w:proofErr w:type="spell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документовыдачи</w:t>
            </w:r>
            <w:proofErr w:type="spellEnd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37881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37883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37000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35000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32500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30000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25000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25300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25400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25500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16800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15650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15660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16000</w:t>
            </w:r>
          </w:p>
        </w:tc>
      </w:tr>
      <w:tr w:rsidR="004B4943" w:rsidRPr="00EF507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Показатель</w:t>
            </w:r>
            <w:r w:rsidRPr="00EF507B">
              <w:rPr>
                <w:rFonts w:ascii="PT Astra Serif" w:hAnsi="PT Astra Serif" w:cs="Times New Roman"/>
                <w:sz w:val="26"/>
                <w:szCs w:val="26"/>
              </w:rPr>
              <w:t xml:space="preserve"> 4: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127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140</w:t>
            </w:r>
          </w:p>
        </w:tc>
      </w:tr>
      <w:tr w:rsidR="004B4943" w:rsidRPr="00EF507B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Показатель5: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4B4943" w:rsidRPr="00EF507B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Показатель 6:</w:t>
            </w:r>
          </w:p>
          <w:p w:rsidR="00D53E41" w:rsidRPr="00EF507B" w:rsidRDefault="00D53E41" w:rsidP="00D37478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</w:rPr>
              <w:t>Средняя численность участников клубных формирований в расчете на 1 тыс</w:t>
            </w:r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.ч</w:t>
            </w:r>
            <w:proofErr w:type="gramEnd"/>
            <w:r w:rsidRPr="00EF507B">
              <w:rPr>
                <w:rFonts w:ascii="PT Astra Serif" w:hAnsi="PT Astra Serif" w:cs="Times New Roman"/>
                <w:sz w:val="26"/>
                <w:szCs w:val="26"/>
              </w:rPr>
              <w:t>ел.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220</w:t>
            </w:r>
          </w:p>
        </w:tc>
      </w:tr>
      <w:tr w:rsidR="004B4943" w:rsidRPr="00EF507B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Показатель 7: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</w:t>
            </w:r>
          </w:p>
        </w:tc>
      </w:tr>
      <w:tr w:rsidR="00D53E41" w:rsidRPr="00EF507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lastRenderedPageBreak/>
              <w:t>Показатель 2:</w:t>
            </w:r>
          </w:p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6540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16333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16334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16335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16336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16355</w:t>
            </w: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16355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F507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16500</w:t>
            </w:r>
          </w:p>
        </w:tc>
      </w:tr>
    </w:tbl>
    <w:p w:rsidR="000C6364" w:rsidRPr="00EF507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F87AD0" w:rsidRPr="00EF50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F87AD0" w:rsidRPr="00EF50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F87AD0" w:rsidRPr="00EF50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F87AD0" w:rsidRPr="00EF50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0C6364" w:rsidRPr="00EF507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EF507B" w:rsidRDefault="00EF507B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lastRenderedPageBreak/>
        <w:t>Приложение 4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к Порядку разработки и реализации 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муниципальных программ </w:t>
      </w:r>
      <w:proofErr w:type="gramStart"/>
      <w:r w:rsidRPr="00EF507B">
        <w:rPr>
          <w:rFonts w:ascii="PT Astra Serif" w:hAnsi="PT Astra Serif" w:cs="Times New Roman"/>
          <w:sz w:val="26"/>
          <w:szCs w:val="26"/>
        </w:rPr>
        <w:t>муниципального</w:t>
      </w:r>
      <w:proofErr w:type="gramEnd"/>
      <w:r w:rsidRPr="00EF507B">
        <w:rPr>
          <w:rFonts w:ascii="PT Astra Serif" w:hAnsi="PT Astra Serif" w:cs="Times New Roman"/>
          <w:sz w:val="26"/>
          <w:szCs w:val="26"/>
        </w:rPr>
        <w:t xml:space="preserve"> </w:t>
      </w:r>
    </w:p>
    <w:p w:rsidR="000C6364" w:rsidRPr="00EF50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>образования город Советск Щёкинского района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Общая потребность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EF507B">
        <w:rPr>
          <w:rFonts w:ascii="PT Astra Serif" w:hAnsi="PT Astra Serif" w:cs="Times New Roman"/>
          <w:b/>
          <w:sz w:val="26"/>
          <w:szCs w:val="26"/>
        </w:rPr>
        <w:t>в ресурсах муниципальной программы</w:t>
      </w:r>
    </w:p>
    <w:p w:rsidR="000C6364" w:rsidRPr="00EF507B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159"/>
        <w:gridCol w:w="1306"/>
        <w:gridCol w:w="9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4B4943" w:rsidRPr="00EF507B" w:rsidTr="00D53E41">
        <w:trPr>
          <w:cantSplit/>
          <w:trHeight w:val="360"/>
        </w:trPr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Наименование ресурсов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Единица </w:t>
            </w: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306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53E41">
        <w:trPr>
          <w:cantSplit/>
          <w:trHeight w:val="36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74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 том числе по годам реализации: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53E41">
        <w:trPr>
          <w:cantSplit/>
          <w:trHeight w:val="24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2025</w:t>
            </w:r>
          </w:p>
        </w:tc>
      </w:tr>
      <w:tr w:rsidR="004B4943" w:rsidRPr="00EF507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C60AD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74371,0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C60AD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7982,7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8411,0</w:t>
            </w:r>
          </w:p>
        </w:tc>
      </w:tr>
      <w:tr w:rsidR="004B4943" w:rsidRPr="00EF507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бюджет Тульской области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4B4943" w:rsidRPr="00EF507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бюджет муниципального образования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C60AD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74371,0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C60AD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7982,7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8411,0</w:t>
            </w:r>
          </w:p>
        </w:tc>
      </w:tr>
      <w:tr w:rsidR="00D53E41" w:rsidRPr="00EF507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EF507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F507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</w:tbl>
    <w:p w:rsidR="000C6364" w:rsidRPr="00EF50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6364" w:rsidRPr="00EF507B" w:rsidRDefault="000C6364" w:rsidP="000C6364">
      <w:pPr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6364" w:rsidRPr="00EF50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EF507B">
        <w:rPr>
          <w:rFonts w:ascii="PT Astra Serif" w:hAnsi="PT Astra Serif" w:cs="Times New Roman"/>
          <w:sz w:val="26"/>
          <w:szCs w:val="26"/>
        </w:rPr>
        <w:t xml:space="preserve"> </w:t>
      </w:r>
    </w:p>
    <w:p w:rsidR="000C6364" w:rsidRPr="00EF507B" w:rsidRDefault="000C6364" w:rsidP="000C6364">
      <w:pPr>
        <w:rPr>
          <w:sz w:val="26"/>
          <w:szCs w:val="26"/>
        </w:rPr>
      </w:pPr>
    </w:p>
    <w:p w:rsidR="005734CE" w:rsidRPr="00EF507B" w:rsidRDefault="005734CE">
      <w:pPr>
        <w:rPr>
          <w:sz w:val="26"/>
          <w:szCs w:val="26"/>
        </w:rPr>
      </w:pPr>
    </w:p>
    <w:sectPr w:rsidR="005734CE" w:rsidRPr="00EF507B" w:rsidSect="00EF507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4"/>
    <w:rsid w:val="00015654"/>
    <w:rsid w:val="000651B4"/>
    <w:rsid w:val="00080BB7"/>
    <w:rsid w:val="000C15AC"/>
    <w:rsid w:val="000C6364"/>
    <w:rsid w:val="001226F3"/>
    <w:rsid w:val="00142B93"/>
    <w:rsid w:val="001F7B07"/>
    <w:rsid w:val="0024075A"/>
    <w:rsid w:val="00274E9E"/>
    <w:rsid w:val="00374BF4"/>
    <w:rsid w:val="004525CE"/>
    <w:rsid w:val="004B4943"/>
    <w:rsid w:val="004D4452"/>
    <w:rsid w:val="004E6041"/>
    <w:rsid w:val="00533207"/>
    <w:rsid w:val="005734CE"/>
    <w:rsid w:val="005F6CF0"/>
    <w:rsid w:val="00604325"/>
    <w:rsid w:val="006238AA"/>
    <w:rsid w:val="006A4B10"/>
    <w:rsid w:val="00960D23"/>
    <w:rsid w:val="009E60F2"/>
    <w:rsid w:val="00A119BB"/>
    <w:rsid w:val="00A313C9"/>
    <w:rsid w:val="00B60A94"/>
    <w:rsid w:val="00C60AD3"/>
    <w:rsid w:val="00CC3FF5"/>
    <w:rsid w:val="00D35294"/>
    <w:rsid w:val="00D37478"/>
    <w:rsid w:val="00D53E41"/>
    <w:rsid w:val="00D81744"/>
    <w:rsid w:val="00DB242A"/>
    <w:rsid w:val="00DF388A"/>
    <w:rsid w:val="00E22056"/>
    <w:rsid w:val="00E301B7"/>
    <w:rsid w:val="00EC4755"/>
    <w:rsid w:val="00EE6D87"/>
    <w:rsid w:val="00EF507B"/>
    <w:rsid w:val="00F36B0A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7A42-6338-4CC2-BD4B-DA820258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4</cp:revision>
  <cp:lastPrinted>2023-03-02T06:21:00Z</cp:lastPrinted>
  <dcterms:created xsi:type="dcterms:W3CDTF">2023-03-02T06:16:00Z</dcterms:created>
  <dcterms:modified xsi:type="dcterms:W3CDTF">2023-03-02T06:22:00Z</dcterms:modified>
</cp:coreProperties>
</file>