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8E" w:rsidRDefault="00E9248E" w:rsidP="00E9248E">
      <w:r w:rsidRPr="00446A3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-558165</wp:posOffset>
            </wp:positionV>
            <wp:extent cx="571500" cy="895350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5" w:type="dxa"/>
        <w:tblLook w:val="01E0" w:firstRow="1" w:lastRow="1" w:firstColumn="1" w:lastColumn="1" w:noHBand="0" w:noVBand="0"/>
      </w:tblPr>
      <w:tblGrid>
        <w:gridCol w:w="4747"/>
        <w:gridCol w:w="4748"/>
      </w:tblGrid>
      <w:tr w:rsidR="00E9248E" w:rsidTr="00354F37">
        <w:trPr>
          <w:trHeight w:val="362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Щекинский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Тульской области</w:t>
            </w:r>
          </w:p>
        </w:tc>
      </w:tr>
      <w:tr w:rsidR="00E9248E" w:rsidTr="00354F37">
        <w:trPr>
          <w:trHeight w:val="898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9248E" w:rsidRDefault="00E9248E" w:rsidP="00354F37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E9248E" w:rsidTr="00354F37">
        <w:trPr>
          <w:trHeight w:val="176"/>
        </w:trPr>
        <w:tc>
          <w:tcPr>
            <w:tcW w:w="9495" w:type="dxa"/>
            <w:gridSpan w:val="2"/>
          </w:tcPr>
          <w:p w:rsidR="00E9248E" w:rsidRDefault="00E9248E" w:rsidP="00354F3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48E" w:rsidTr="00354F37">
        <w:trPr>
          <w:trHeight w:val="906"/>
        </w:trPr>
        <w:tc>
          <w:tcPr>
            <w:tcW w:w="9495" w:type="dxa"/>
            <w:gridSpan w:val="2"/>
          </w:tcPr>
          <w:p w:rsidR="009A140E" w:rsidRDefault="00E9248E" w:rsidP="00354F37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9248E" w:rsidRPr="009A140E" w:rsidRDefault="009A140E" w:rsidP="009A140E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9248E" w:rsidTr="00354F37">
        <w:trPr>
          <w:trHeight w:val="176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9248E" w:rsidTr="00354F37">
        <w:trPr>
          <w:trHeight w:val="362"/>
        </w:trPr>
        <w:tc>
          <w:tcPr>
            <w:tcW w:w="4747" w:type="dxa"/>
          </w:tcPr>
          <w:p w:rsidR="00E9248E" w:rsidRDefault="00F90F10" w:rsidP="00A7091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</w:t>
            </w:r>
            <w:r w:rsidR="00541CE5">
              <w:rPr>
                <w:sz w:val="28"/>
                <w:szCs w:val="28"/>
              </w:rPr>
              <w:t xml:space="preserve"> </w:t>
            </w:r>
            <w:r w:rsidR="00E9248E">
              <w:rPr>
                <w:sz w:val="28"/>
                <w:szCs w:val="28"/>
              </w:rPr>
              <w:t>202</w:t>
            </w:r>
            <w:r w:rsidR="00A70918">
              <w:rPr>
                <w:sz w:val="28"/>
                <w:szCs w:val="28"/>
              </w:rPr>
              <w:t>3</w:t>
            </w:r>
            <w:r w:rsidR="00E9248E">
              <w:rPr>
                <w:sz w:val="28"/>
                <w:szCs w:val="28"/>
              </w:rPr>
              <w:t>г.</w:t>
            </w:r>
          </w:p>
        </w:tc>
        <w:tc>
          <w:tcPr>
            <w:tcW w:w="4748" w:type="dxa"/>
          </w:tcPr>
          <w:p w:rsidR="00E9248E" w:rsidRPr="00436A2D" w:rsidRDefault="00E9248E" w:rsidP="00F90F10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</w:t>
            </w:r>
            <w:r w:rsidR="00F90F10">
              <w:rPr>
                <w:sz w:val="28"/>
                <w:szCs w:val="28"/>
              </w:rPr>
              <w:t xml:space="preserve"> 1-1</w:t>
            </w:r>
          </w:p>
        </w:tc>
      </w:tr>
    </w:tbl>
    <w:p w:rsidR="00E9248E" w:rsidRPr="004B28D0" w:rsidRDefault="00CA6067" w:rsidP="00E9248E">
      <w:pPr>
        <w:ind w:firstLine="142"/>
        <w:rPr>
          <w:sz w:val="28"/>
          <w:szCs w:val="28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9264;mso-position-horizontal-relative:text;mso-position-vertical-relative:text" filled="f" stroked="f">
            <v:textbox style="mso-next-textbox:#_x0000_s1026" inset="0,0,0,0">
              <w:txbxContent>
                <w:p w:rsidR="00E9248E" w:rsidRPr="00070842" w:rsidRDefault="00E9248E" w:rsidP="00E9248E"/>
              </w:txbxContent>
            </v:textbox>
          </v:shape>
        </w:pic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№10-121 от 01.10.2014г. «</w:t>
      </w:r>
      <w:r w:rsidRPr="00C947A3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</w:t>
      </w:r>
      <w:r w:rsidRPr="00C947A3">
        <w:rPr>
          <w:b/>
          <w:color w:val="000000"/>
          <w:sz w:val="28"/>
          <w:szCs w:val="28"/>
        </w:rPr>
        <w:t xml:space="preserve">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 w:rsidRPr="00C947A3">
        <w:rPr>
          <w:b/>
          <w:sz w:val="28"/>
          <w:szCs w:val="28"/>
        </w:rPr>
        <w:t>»</w:t>
      </w:r>
    </w:p>
    <w:p w:rsidR="00E9248E" w:rsidRDefault="00E9248E" w:rsidP="00E9248E">
      <w:pPr>
        <w:jc w:val="center"/>
        <w:rPr>
          <w:color w:val="000000"/>
          <w:sz w:val="28"/>
          <w:szCs w:val="28"/>
        </w:rPr>
      </w:pPr>
    </w:p>
    <w:p w:rsidR="00E9248E" w:rsidRDefault="00E9248E" w:rsidP="00E924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</w:t>
      </w:r>
      <w:r w:rsidRPr="001C7537">
        <w:rPr>
          <w:b/>
          <w:sz w:val="28"/>
          <w:szCs w:val="28"/>
        </w:rPr>
        <w:t>ПОСТАНОВЛЯЕТ:</w:t>
      </w:r>
    </w:p>
    <w:p w:rsidR="00E9248E" w:rsidRDefault="00E9248E" w:rsidP="00E9248E">
      <w:pPr>
        <w:ind w:firstLine="708"/>
        <w:jc w:val="both"/>
        <w:rPr>
          <w:sz w:val="28"/>
          <w:szCs w:val="28"/>
        </w:rPr>
      </w:pPr>
      <w:r w:rsidRPr="00446A3E">
        <w:rPr>
          <w:sz w:val="28"/>
          <w:szCs w:val="28"/>
        </w:rPr>
        <w:t>1.Внести изменения в постановление № 10-121 от 01.10.2014 года «</w:t>
      </w:r>
      <w:r w:rsidRPr="00446A3E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446A3E">
        <w:rPr>
          <w:sz w:val="28"/>
          <w:szCs w:val="28"/>
        </w:rPr>
        <w:t>«Профессиональная переподготовка, повышение квалификации муниц</w:t>
      </w:r>
      <w:r>
        <w:rPr>
          <w:sz w:val="28"/>
          <w:szCs w:val="28"/>
        </w:rPr>
        <w:t xml:space="preserve">ипальных служащих администрации муниципального образования </w:t>
      </w:r>
      <w:r w:rsidRPr="00446A3E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района</w:t>
      </w:r>
      <w:r w:rsidRPr="00446A3E">
        <w:rPr>
          <w:sz w:val="28"/>
          <w:szCs w:val="28"/>
        </w:rPr>
        <w:t>» в части приложения. Приложение изложить в новой редакции.</w:t>
      </w:r>
    </w:p>
    <w:p w:rsidR="00E9248E" w:rsidRPr="00446A3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6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A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9248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46A3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46A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46A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6A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6A3E"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 w:rsidRPr="0044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A3E">
        <w:rPr>
          <w:rFonts w:ascii="Times New Roman" w:hAnsi="Times New Roman" w:cs="Times New Roman"/>
          <w:sz w:val="28"/>
          <w:szCs w:val="28"/>
        </w:rPr>
        <w:t>пл.Советов</w:t>
      </w:r>
      <w:proofErr w:type="spellEnd"/>
      <w:r w:rsidRPr="00446A3E">
        <w:rPr>
          <w:rFonts w:ascii="Times New Roman" w:hAnsi="Times New Roman" w:cs="Times New Roman"/>
          <w:sz w:val="28"/>
          <w:szCs w:val="28"/>
        </w:rPr>
        <w:t>, д.1.</w:t>
      </w:r>
    </w:p>
    <w:p w:rsidR="00E9248E" w:rsidRPr="00446A3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E9248E" w:rsidRDefault="00E9248E" w:rsidP="00E9248E">
      <w:pPr>
        <w:rPr>
          <w:b/>
          <w:sz w:val="28"/>
          <w:szCs w:val="28"/>
        </w:rPr>
      </w:pPr>
    </w:p>
    <w:p w:rsidR="00E9248E" w:rsidRDefault="00E9248E" w:rsidP="00E9248E">
      <w:pPr>
        <w:rPr>
          <w:b/>
          <w:sz w:val="28"/>
          <w:szCs w:val="28"/>
        </w:rPr>
      </w:pPr>
    </w:p>
    <w:p w:rsidR="00E9248E" w:rsidRDefault="005A5EA5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E9248E" w:rsidRPr="00200F68">
        <w:rPr>
          <w:b/>
          <w:sz w:val="28"/>
          <w:szCs w:val="28"/>
        </w:rPr>
        <w:t xml:space="preserve"> администрации</w:t>
      </w:r>
      <w:r w:rsidR="00E9248E">
        <w:rPr>
          <w:b/>
          <w:sz w:val="28"/>
          <w:szCs w:val="28"/>
        </w:rPr>
        <w:t xml:space="preserve"> </w:t>
      </w:r>
    </w:p>
    <w:p w:rsidR="00E9248E" w:rsidRPr="00200F68" w:rsidRDefault="00E9248E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A140E" w:rsidRPr="00F90F10" w:rsidRDefault="00E9248E" w:rsidP="00F90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Щекинского района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="00F90F10">
        <w:rPr>
          <w:b/>
          <w:sz w:val="28"/>
          <w:szCs w:val="28"/>
        </w:rPr>
        <w:t>И.В. Мироно</w:t>
      </w:r>
      <w:r w:rsidR="00CA6067">
        <w:rPr>
          <w:b/>
          <w:sz w:val="28"/>
          <w:szCs w:val="28"/>
        </w:rPr>
        <w:t>в</w:t>
      </w:r>
    </w:p>
    <w:p w:rsidR="00E9248E" w:rsidRPr="00CD31DA" w:rsidRDefault="00E9248E" w:rsidP="00E9248E">
      <w:pPr>
        <w:jc w:val="right"/>
        <w:rPr>
          <w:sz w:val="22"/>
          <w:szCs w:val="22"/>
        </w:rPr>
      </w:pPr>
      <w:r w:rsidRPr="00CD31DA">
        <w:rPr>
          <w:sz w:val="22"/>
          <w:szCs w:val="22"/>
        </w:rPr>
        <w:lastRenderedPageBreak/>
        <w:t xml:space="preserve">Приложение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 Советск 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Щекинского района </w:t>
      </w:r>
    </w:p>
    <w:p w:rsidR="00E9248E" w:rsidRPr="00CD31DA" w:rsidRDefault="00E9248E" w:rsidP="00CE5A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от </w:t>
      </w:r>
      <w:r w:rsidR="00F90F10">
        <w:rPr>
          <w:rFonts w:ascii="Times New Roman" w:hAnsi="Times New Roman" w:cs="Times New Roman"/>
          <w:sz w:val="22"/>
          <w:szCs w:val="22"/>
        </w:rPr>
        <w:t xml:space="preserve">09 января 2023г. </w:t>
      </w:r>
      <w:r w:rsidRPr="00CD31DA">
        <w:rPr>
          <w:rFonts w:ascii="Times New Roman" w:hAnsi="Times New Roman" w:cs="Times New Roman"/>
          <w:sz w:val="22"/>
          <w:szCs w:val="22"/>
        </w:rPr>
        <w:t>№</w:t>
      </w:r>
      <w:r w:rsidR="00655370">
        <w:rPr>
          <w:rFonts w:ascii="Times New Roman" w:hAnsi="Times New Roman" w:cs="Times New Roman"/>
          <w:sz w:val="22"/>
          <w:szCs w:val="22"/>
        </w:rPr>
        <w:t xml:space="preserve"> </w:t>
      </w:r>
      <w:r w:rsidR="00F90F10">
        <w:rPr>
          <w:rFonts w:ascii="Times New Roman" w:hAnsi="Times New Roman" w:cs="Times New Roman"/>
          <w:sz w:val="22"/>
          <w:szCs w:val="22"/>
        </w:rPr>
        <w:t>1-1</w:t>
      </w:r>
    </w:p>
    <w:p w:rsidR="00E9248E" w:rsidRPr="00F90F10" w:rsidRDefault="00E9248E" w:rsidP="00E9248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90F10">
        <w:rPr>
          <w:rFonts w:ascii="PT Astra Serif" w:hAnsi="PT Astra Serif"/>
          <w:b/>
          <w:color w:val="000000"/>
          <w:sz w:val="28"/>
          <w:szCs w:val="28"/>
        </w:rPr>
        <w:t xml:space="preserve">Муниципальная программа </w:t>
      </w:r>
    </w:p>
    <w:p w:rsidR="00E9248E" w:rsidRPr="00F90F10" w:rsidRDefault="00E9248E" w:rsidP="00F90F10">
      <w:pPr>
        <w:jc w:val="center"/>
        <w:rPr>
          <w:rFonts w:ascii="PT Astra Serif" w:hAnsi="PT Astra Serif"/>
          <w:b/>
          <w:sz w:val="28"/>
          <w:szCs w:val="28"/>
        </w:rPr>
      </w:pPr>
      <w:r w:rsidRPr="00F90F10">
        <w:rPr>
          <w:rFonts w:ascii="PT Astra Serif" w:hAnsi="PT Astra Serif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город Советск Щекинского района» </w:t>
      </w:r>
    </w:p>
    <w:p w:rsidR="00E9248E" w:rsidRPr="00F90F10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/>
        </w:rPr>
      </w:pPr>
    </w:p>
    <w:p w:rsidR="00E9248E" w:rsidRPr="00F90F10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90F10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E9248E" w:rsidRPr="00F90F10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90F10">
        <w:rPr>
          <w:rFonts w:ascii="PT Astra Serif" w:hAnsi="PT Astra Serif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520"/>
        <w:gridCol w:w="1879"/>
        <w:gridCol w:w="4508"/>
        <w:gridCol w:w="63"/>
      </w:tblGrid>
      <w:tr w:rsidR="00E9248E" w:rsidRPr="00F90F10" w:rsidTr="00F90F10">
        <w:trPr>
          <w:trHeight w:val="119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0F10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F90F10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proofErr w:type="gramStart"/>
            <w:r w:rsidRPr="00F90F10">
              <w:rPr>
                <w:rFonts w:ascii="PT Astra Serif" w:hAnsi="PT Astra Serif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город Советск Щекинс</w:t>
            </w:r>
            <w:r w:rsidR="00F90F10" w:rsidRPr="00F90F10">
              <w:rPr>
                <w:rFonts w:ascii="PT Astra Serif" w:hAnsi="PT Astra Serif" w:cs="Times New Roman"/>
                <w:b w:val="0"/>
                <w:sz w:val="28"/>
                <w:szCs w:val="28"/>
              </w:rPr>
              <w:t>кого района» (далее – Программа</w:t>
            </w:r>
            <w:proofErr w:type="gramEnd"/>
          </w:p>
        </w:tc>
      </w:tr>
      <w:tr w:rsidR="00E9248E" w:rsidRPr="00F90F10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  <w:r w:rsidRPr="00F90F10">
              <w:rPr>
                <w:rFonts w:ascii="PT Astra Serif" w:hAnsi="PT Astra Serif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9248E" w:rsidRPr="00F90F10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F90F10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 w:cs="Times New Roman"/>
                <w:sz w:val="28"/>
                <w:szCs w:val="28"/>
              </w:rPr>
              <w:t>Повышение</w:t>
            </w:r>
            <w:r w:rsidRPr="00F90F1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</w:tc>
      </w:tr>
      <w:tr w:rsidR="00E9248E" w:rsidRPr="00F90F10" w:rsidTr="00354F37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  <w:r w:rsidRPr="00F90F10">
              <w:rPr>
                <w:rFonts w:ascii="PT Astra Serif" w:hAnsi="PT Astra Serif"/>
                <w:sz w:val="28"/>
                <w:szCs w:val="28"/>
              </w:rPr>
              <w:t xml:space="preserve">Задачи программы                         </w:t>
            </w:r>
          </w:p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9248E" w:rsidRPr="00F90F10" w:rsidRDefault="00E9248E" w:rsidP="00354F3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9248E" w:rsidRPr="00F90F10" w:rsidRDefault="00E9248E" w:rsidP="00354F37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9248E" w:rsidRPr="00F90F10" w:rsidTr="00354F37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9248E" w:rsidRPr="00F90F10" w:rsidRDefault="00E9248E" w:rsidP="00354F37">
            <w:pPr>
              <w:jc w:val="both"/>
              <w:rPr>
                <w:rStyle w:val="FontStyle23"/>
                <w:rFonts w:ascii="PT Astra Serif" w:hAnsi="PT Astra Serif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9248E" w:rsidRPr="00F90F10" w:rsidTr="00F90F10">
        <w:trPr>
          <w:trHeight w:val="103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F90F1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90F10">
              <w:rPr>
                <w:rFonts w:ascii="PT Astra Serif" w:hAnsi="PT Astra Serif" w:cs="Times New Roman"/>
                <w:sz w:val="28"/>
                <w:szCs w:val="28"/>
              </w:rPr>
              <w:t>Этапы и с</w:t>
            </w:r>
            <w:r w:rsidR="00F90F10" w:rsidRPr="00F90F10">
              <w:rPr>
                <w:rFonts w:ascii="PT Astra Serif" w:hAnsi="PT Astra Serif" w:cs="Times New Roman"/>
                <w:sz w:val="28"/>
                <w:szCs w:val="28"/>
              </w:rPr>
              <w:t xml:space="preserve">роки реализации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 w:rsidRPr="00F90F10">
              <w:rPr>
                <w:rFonts w:ascii="PT Astra Serif" w:hAnsi="PT Astra Serif"/>
                <w:sz w:val="28"/>
                <w:szCs w:val="28"/>
              </w:rPr>
              <w:t>201</w:t>
            </w:r>
            <w:r w:rsidR="004976AC" w:rsidRPr="00F90F10">
              <w:rPr>
                <w:rFonts w:ascii="PT Astra Serif" w:hAnsi="PT Astra Serif"/>
                <w:sz w:val="28"/>
                <w:szCs w:val="28"/>
              </w:rPr>
              <w:t>5</w:t>
            </w:r>
            <w:r w:rsidRPr="00F90F10">
              <w:rPr>
                <w:rFonts w:ascii="PT Astra Serif" w:hAnsi="PT Astra Serif"/>
                <w:sz w:val="28"/>
                <w:szCs w:val="28"/>
              </w:rPr>
              <w:t>-202</w:t>
            </w:r>
            <w:r w:rsidR="004976AC" w:rsidRPr="00F90F10">
              <w:rPr>
                <w:rFonts w:ascii="PT Astra Serif" w:hAnsi="PT Astra Serif"/>
                <w:sz w:val="28"/>
                <w:szCs w:val="28"/>
              </w:rPr>
              <w:t>5</w:t>
            </w:r>
            <w:r w:rsidRPr="00F90F10">
              <w:rPr>
                <w:rFonts w:ascii="PT Astra Serif" w:hAnsi="PT Astra Serif"/>
                <w:sz w:val="28"/>
                <w:szCs w:val="28"/>
              </w:rPr>
              <w:t>гг.</w:t>
            </w:r>
          </w:p>
          <w:p w:rsidR="00E9248E" w:rsidRPr="00F90F10" w:rsidRDefault="00E9248E" w:rsidP="00354F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248E" w:rsidRPr="00F90F10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E9248E" w:rsidRPr="00F90F10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E9248E" w:rsidRPr="00F90F10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9248E" w:rsidRPr="00F90F10" w:rsidTr="00354F37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Программно-целевые инструменты </w:t>
            </w:r>
            <w:r w:rsidRPr="00F90F1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программы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ind w:firstLine="16"/>
              <w:rPr>
                <w:rFonts w:ascii="PT Astra Serif" w:hAnsi="PT Astra Serif"/>
              </w:rPr>
            </w:pPr>
          </w:p>
        </w:tc>
      </w:tr>
      <w:tr w:rsidR="00E9248E" w:rsidRPr="00F90F10" w:rsidTr="00354F37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Объемы  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E9248E" w:rsidRPr="00F90F10" w:rsidRDefault="00A70918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z w:val="28"/>
                <w:szCs w:val="28"/>
              </w:rPr>
              <w:t>154,</w:t>
            </w:r>
            <w:r w:rsidR="00987505" w:rsidRPr="00F90F10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E9248E" w:rsidRPr="00F90F1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руб.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2015 год –40,0 тыс. руб.;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2016 год – 11,0  тыс. руб.;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2017 год – 12,0  тыс. руб.;</w:t>
            </w:r>
          </w:p>
          <w:p w:rsidR="00E9248E" w:rsidRPr="00F90F10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2018 год  - 7,5</w:t>
            </w:r>
            <w:r w:rsidR="00E9248E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2019 год – </w:t>
            </w:r>
            <w:r w:rsidR="002F51F4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</w:t>
            </w: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  тыс. руб.;</w:t>
            </w:r>
          </w:p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2020 год – </w:t>
            </w:r>
            <w:r w:rsidR="00655370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17,5</w:t>
            </w: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</w:t>
            </w:r>
          </w:p>
          <w:p w:rsidR="002F51F4" w:rsidRPr="00F90F10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2021 год – </w:t>
            </w:r>
            <w:r w:rsidR="00EF1256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7,0</w:t>
            </w: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</w:t>
            </w:r>
          </w:p>
          <w:p w:rsidR="002F51F4" w:rsidRPr="00F90F10" w:rsidRDefault="002F51F4" w:rsidP="002F51F4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2022 год – </w:t>
            </w:r>
            <w:r w:rsidR="00EF1256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9,9</w:t>
            </w: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</w:t>
            </w:r>
          </w:p>
          <w:p w:rsidR="00655370" w:rsidRPr="00F90F10" w:rsidRDefault="00655370" w:rsidP="00EF125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2023 год –</w:t>
            </w:r>
            <w:r w:rsidR="00EF1256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9</w:t>
            </w:r>
            <w:r w:rsidR="00A70918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,</w:t>
            </w:r>
            <w:r w:rsidR="00987505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5</w:t>
            </w: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</w:t>
            </w:r>
          </w:p>
          <w:p w:rsidR="00EF1256" w:rsidRPr="00F90F10" w:rsidRDefault="00EF1256" w:rsidP="00EF125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2024 год –9,</w:t>
            </w:r>
            <w:r w:rsidR="00A70918"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8</w:t>
            </w: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</w:t>
            </w:r>
          </w:p>
          <w:p w:rsidR="00A70918" w:rsidRPr="00F90F10" w:rsidRDefault="00A70918" w:rsidP="00A7091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2025 год –10,2 </w:t>
            </w:r>
            <w:proofErr w:type="spell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F90F1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E9248E" w:rsidRPr="00F90F10" w:rsidTr="00354F37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90F1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F90F10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F90F10">
              <w:rPr>
                <w:rFonts w:ascii="PT Astra Serif" w:hAnsi="PT Astra Serif"/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  <w:tr w:rsidR="00E9248E" w:rsidRPr="00F90F10" w:rsidTr="0035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E9248E" w:rsidRPr="00F90F10" w:rsidRDefault="00E9248E" w:rsidP="00354F3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9248E" w:rsidRPr="00F90F10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9248E" w:rsidRPr="00F90F10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90F10">
        <w:rPr>
          <w:rFonts w:ascii="PT Astra Serif" w:hAnsi="PT Astra Serif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F90F10">
        <w:rPr>
          <w:rFonts w:ascii="PT Astra Serif" w:hAnsi="PT Astra Serif" w:cs="Times New Roman"/>
          <w:b/>
          <w:sz w:val="28"/>
          <w:szCs w:val="28"/>
        </w:rPr>
        <w:br/>
        <w:t>программно-целевым методом</w:t>
      </w:r>
    </w:p>
    <w:p w:rsidR="00E9248E" w:rsidRPr="00F90F10" w:rsidRDefault="00E9248E" w:rsidP="00E9248E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E9248E" w:rsidRPr="00F90F10" w:rsidRDefault="00E9248E" w:rsidP="00E9248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90F10">
        <w:rPr>
          <w:rFonts w:ascii="PT Astra Serif" w:hAnsi="PT Astra Serif"/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9248E" w:rsidRPr="00F90F10" w:rsidRDefault="00E9248E" w:rsidP="00E9248E">
      <w:pPr>
        <w:ind w:firstLine="709"/>
        <w:jc w:val="both"/>
        <w:rPr>
          <w:rFonts w:ascii="PT Astra Serif" w:hAnsi="PT Astra Serif"/>
          <w:color w:val="000000"/>
          <w:spacing w:val="-18"/>
          <w:sz w:val="28"/>
          <w:szCs w:val="28"/>
        </w:rPr>
      </w:pPr>
      <w:proofErr w:type="gramStart"/>
      <w:r w:rsidRPr="00F90F10">
        <w:rPr>
          <w:rFonts w:ascii="PT Astra Serif" w:hAnsi="PT Astra Serif"/>
          <w:color w:val="000000"/>
          <w:sz w:val="28"/>
          <w:szCs w:val="28"/>
        </w:rPr>
        <w:t>Администрацией МО город Советск  Щекинского района</w:t>
      </w:r>
      <w:r w:rsidRPr="00F90F10">
        <w:rPr>
          <w:rFonts w:ascii="PT Astra Serif" w:hAnsi="PT Astra Serif"/>
          <w:sz w:val="28"/>
          <w:szCs w:val="28"/>
        </w:rPr>
        <w:t xml:space="preserve"> регулярно проводится обучение муниципальных служащих в форме</w:t>
      </w:r>
      <w:r w:rsidRPr="00F90F10">
        <w:rPr>
          <w:rFonts w:ascii="PT Astra Serif" w:hAnsi="PT Astra Serif"/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F90F10">
        <w:rPr>
          <w:rFonts w:ascii="PT Astra Serif" w:hAnsi="PT Astra Serif"/>
          <w:color w:val="000000"/>
          <w:sz w:val="28"/>
          <w:szCs w:val="28"/>
        </w:rPr>
        <w:t xml:space="preserve">жащими должностных полномочий и функциональных обязанностей, обновления теоретических и практических знаний в соответствии с </w:t>
      </w:r>
      <w:r w:rsidRPr="00F90F10">
        <w:rPr>
          <w:rFonts w:ascii="PT Astra Serif" w:hAnsi="PT Astra Serif"/>
          <w:color w:val="000000"/>
          <w:sz w:val="28"/>
          <w:szCs w:val="28"/>
        </w:rPr>
        <w:lastRenderedPageBreak/>
        <w:t>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F90F10">
        <w:rPr>
          <w:rFonts w:ascii="PT Astra Serif" w:hAnsi="PT Astra Serif"/>
          <w:color w:val="000000"/>
          <w:sz w:val="28"/>
          <w:szCs w:val="28"/>
        </w:rPr>
        <w:t xml:space="preserve"> кадров.</w:t>
      </w:r>
    </w:p>
    <w:p w:rsidR="00E9248E" w:rsidRPr="00F90F10" w:rsidRDefault="00E9248E" w:rsidP="00E9248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0F10">
        <w:rPr>
          <w:rFonts w:ascii="PT Astra Serif" w:hAnsi="PT Astra Serif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E9248E" w:rsidRPr="00F90F10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9248E" w:rsidRPr="00F90F10" w:rsidRDefault="00E9248E" w:rsidP="00E9248E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90F10">
        <w:rPr>
          <w:rFonts w:ascii="PT Astra Serif" w:hAnsi="PT Astra Serif" w:cs="Times New Roman"/>
          <w:b/>
          <w:sz w:val="28"/>
          <w:szCs w:val="28"/>
        </w:rPr>
        <w:t>2. Цели и задачи Программы</w:t>
      </w:r>
    </w:p>
    <w:p w:rsidR="00E9248E" w:rsidRPr="00F90F10" w:rsidRDefault="00E9248E" w:rsidP="00E9248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9248E" w:rsidRPr="00F90F10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F90F10">
        <w:rPr>
          <w:rFonts w:ascii="PT Astra Serif" w:hAnsi="PT Astra Serif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E9248E" w:rsidRPr="00F90F10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F90F10">
        <w:rPr>
          <w:rFonts w:ascii="PT Astra Serif" w:hAnsi="PT Astra Serif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E9248E" w:rsidRPr="00F90F10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F90F10">
        <w:rPr>
          <w:rFonts w:ascii="PT Astra Serif" w:hAnsi="PT Astra Serif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E9248E" w:rsidRPr="00F90F10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F90F10">
        <w:rPr>
          <w:rFonts w:ascii="PT Astra Serif" w:hAnsi="PT Astra Serif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E9248E" w:rsidRPr="00F90F10" w:rsidRDefault="00E9248E" w:rsidP="00E9248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E9248E" w:rsidRPr="00A259DF" w:rsidSect="00827EF5">
          <w:headerReference w:type="even" r:id="rId10"/>
          <w:footerReference w:type="default" r:id="rId11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9248E" w:rsidRPr="00CD31DA" w:rsidRDefault="00E9248E" w:rsidP="00E9248E">
      <w:pPr>
        <w:pStyle w:val="ConsPlusNormal"/>
        <w:ind w:right="253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образования  город Советск </w:t>
      </w:r>
      <w:proofErr w:type="spellStart"/>
      <w:r w:rsidRPr="00CD31DA">
        <w:rPr>
          <w:rFonts w:ascii="Times New Roman" w:hAnsi="Times New Roman" w:cs="Times New Roman"/>
          <w:sz w:val="22"/>
          <w:szCs w:val="22"/>
        </w:rPr>
        <w:t>Щёкинского</w:t>
      </w:r>
      <w:proofErr w:type="spellEnd"/>
      <w:r w:rsidRPr="00CD31D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E9248E" w:rsidRPr="00F90F10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6"/>
          <w:szCs w:val="26"/>
        </w:rPr>
      </w:pPr>
      <w:r w:rsidRPr="00F90F10">
        <w:rPr>
          <w:rFonts w:ascii="PT Astra Serif" w:hAnsi="PT Astra Serif" w:cs="Times New Roman"/>
          <w:b/>
          <w:sz w:val="26"/>
          <w:szCs w:val="26"/>
        </w:rPr>
        <w:t xml:space="preserve">Перечень </w:t>
      </w:r>
    </w:p>
    <w:p w:rsidR="00E9248E" w:rsidRPr="00F90F10" w:rsidRDefault="00E9248E" w:rsidP="00E9248E">
      <w:pPr>
        <w:pStyle w:val="ConsPlusNormal"/>
        <w:widowControl/>
        <w:tabs>
          <w:tab w:val="center" w:pos="7645"/>
          <w:tab w:val="left" w:pos="11760"/>
        </w:tabs>
        <w:rPr>
          <w:rFonts w:ascii="PT Astra Serif" w:hAnsi="PT Astra Serif" w:cs="Times New Roman"/>
          <w:b/>
          <w:sz w:val="26"/>
          <w:szCs w:val="26"/>
        </w:rPr>
      </w:pPr>
      <w:r w:rsidRPr="00F90F10">
        <w:rPr>
          <w:rFonts w:ascii="PT Astra Serif" w:hAnsi="PT Astra Serif" w:cs="Times New Roman"/>
          <w:b/>
          <w:sz w:val="26"/>
          <w:szCs w:val="26"/>
        </w:rPr>
        <w:tab/>
        <w:t>мероприятий по реализации муниципальной программы</w:t>
      </w:r>
    </w:p>
    <w:p w:rsidR="00E9248E" w:rsidRPr="00F90F10" w:rsidRDefault="00E9248E" w:rsidP="00E9248E">
      <w:pPr>
        <w:jc w:val="center"/>
        <w:rPr>
          <w:rFonts w:ascii="PT Astra Serif" w:hAnsi="PT Astra Serif"/>
          <w:b/>
          <w:sz w:val="26"/>
          <w:szCs w:val="26"/>
        </w:rPr>
      </w:pPr>
      <w:r w:rsidRPr="00F90F10">
        <w:rPr>
          <w:rFonts w:ascii="PT Astra Serif" w:hAnsi="PT Astra Serif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</w:t>
      </w:r>
      <w:r w:rsidR="00E104AA" w:rsidRPr="00F90F10">
        <w:rPr>
          <w:rFonts w:ascii="PT Astra Serif" w:hAnsi="PT Astra Serif"/>
          <w:b/>
          <w:sz w:val="26"/>
          <w:szCs w:val="26"/>
        </w:rPr>
        <w:t xml:space="preserve"> района</w:t>
      </w:r>
      <w:r w:rsidRPr="00F90F10">
        <w:rPr>
          <w:rFonts w:ascii="PT Astra Serif" w:hAnsi="PT Astra Serif"/>
          <w:b/>
          <w:sz w:val="26"/>
          <w:szCs w:val="26"/>
        </w:rPr>
        <w:t>»</w:t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171"/>
        <w:gridCol w:w="1709"/>
        <w:gridCol w:w="1620"/>
        <w:gridCol w:w="1440"/>
        <w:gridCol w:w="1980"/>
        <w:gridCol w:w="2590"/>
      </w:tblGrid>
      <w:tr w:rsidR="00E9248E" w:rsidRPr="00F90F10" w:rsidTr="00354F37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b/>
                <w:sz w:val="22"/>
                <w:szCs w:val="22"/>
              </w:rPr>
              <w:tab/>
            </w:r>
            <w:r w:rsidRPr="00F90F10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 xml:space="preserve">Срок   </w:t>
            </w:r>
            <w:r w:rsidRPr="00F90F10">
              <w:rPr>
                <w:rFonts w:ascii="PT Astra Serif" w:hAnsi="PT Astra Serif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Исполнители</w:t>
            </w:r>
            <w:r w:rsidRPr="00F90F10">
              <w:rPr>
                <w:rFonts w:ascii="PT Astra Serif" w:hAnsi="PT Astra Serif" w:cs="Times New Roman"/>
                <w:sz w:val="22"/>
                <w:szCs w:val="22"/>
              </w:rPr>
              <w:br/>
            </w:r>
          </w:p>
        </w:tc>
      </w:tr>
      <w:tr w:rsidR="00E9248E" w:rsidRPr="00F90F10" w:rsidTr="004976AC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Всего</w:t>
            </w:r>
          </w:p>
        </w:tc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9248E" w:rsidRPr="00F90F10" w:rsidTr="004976AC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федерального</w:t>
            </w:r>
            <w:r w:rsidRPr="00F90F10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 xml:space="preserve">местного </w:t>
            </w:r>
            <w:r w:rsidRPr="00F90F10">
              <w:rPr>
                <w:rFonts w:ascii="PT Astra Serif" w:hAnsi="PT Astra Serif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внебюджетных</w:t>
            </w:r>
            <w:r w:rsidRPr="00F90F10">
              <w:rPr>
                <w:rFonts w:ascii="PT Astra Serif" w:hAnsi="PT Astra Serif" w:cs="Times New Roman"/>
                <w:sz w:val="22"/>
                <w:szCs w:val="22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F90F10" w:rsidRDefault="00E9248E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B003F" w:rsidRPr="00F90F10" w:rsidTr="004976AC">
        <w:trPr>
          <w:cantSplit/>
          <w:trHeight w:val="2694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3F" w:rsidRPr="00F90F10" w:rsidRDefault="007B003F" w:rsidP="00E104AA">
            <w:pPr>
              <w:pStyle w:val="ConsPlusTitle"/>
              <w:jc w:val="both"/>
              <w:rPr>
                <w:rFonts w:ascii="PT Astra Serif" w:hAnsi="PT Astra Serif"/>
                <w:bCs w:val="0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b w:val="0"/>
                <w:sz w:val="22"/>
                <w:szCs w:val="22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</w:t>
            </w:r>
            <w:r w:rsidR="00E104AA" w:rsidRPr="00F90F10">
              <w:rPr>
                <w:rFonts w:ascii="PT Astra Serif" w:hAnsi="PT Astra Serif" w:cs="Times New Roman"/>
                <w:b w:val="0"/>
                <w:sz w:val="22"/>
                <w:szCs w:val="22"/>
              </w:rPr>
              <w:t>25</w:t>
            </w:r>
            <w:r w:rsidRPr="00F90F10">
              <w:rPr>
                <w:rFonts w:ascii="PT Astra Serif" w:hAnsi="PT Astra Serif" w:cs="Times New Roman"/>
                <w:b w:val="0"/>
                <w:sz w:val="22"/>
                <w:szCs w:val="22"/>
              </w:rPr>
              <w:t xml:space="preserve"> годы» (далее – Программа)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E104A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2015-202</w:t>
            </w:r>
            <w:r w:rsidR="00E104AA" w:rsidRPr="00F90F1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4976AC" w:rsidP="009875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154,</w:t>
            </w:r>
            <w:r w:rsidR="00987505" w:rsidRPr="00F90F10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4976AC" w:rsidP="009A140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154,3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7B003F" w:rsidRPr="00F90F10" w:rsidRDefault="007B003F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7B003F" w:rsidRPr="00F90F10" w:rsidRDefault="007B003F" w:rsidP="00354F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0F1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7B003F" w:rsidRPr="00F90F10" w:rsidRDefault="007B003F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7B003F" w:rsidRPr="00F90F10" w:rsidRDefault="007B003F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7B003F" w:rsidRPr="00F90F10" w:rsidRDefault="007B003F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7B003F" w:rsidRPr="00F90F10" w:rsidRDefault="007B003F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B003F" w:rsidRPr="00F90F10" w:rsidTr="004976AC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03F" w:rsidRPr="00F90F10" w:rsidRDefault="007B003F" w:rsidP="00354F3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b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40,0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4976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0F10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7B003F" w:rsidRPr="00F90F10" w:rsidTr="004976AC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F90F10" w:rsidRDefault="007B003F" w:rsidP="00354F3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7B003F" w:rsidRPr="00F90F10" w:rsidTr="004976AC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F90F10" w:rsidRDefault="007B003F" w:rsidP="00354F3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12,0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7B003F" w:rsidRPr="00F90F10" w:rsidTr="004976AC">
        <w:trPr>
          <w:cantSplit/>
          <w:trHeight w:val="411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F90F10" w:rsidRDefault="007B003F" w:rsidP="00354F3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F90F10" w:rsidTr="004976AC">
        <w:trPr>
          <w:cantSplit/>
          <w:trHeight w:val="225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F90F10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F90F10" w:rsidTr="004976AC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F90F10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17,5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17,5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F90F10" w:rsidTr="004976AC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F90F10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7,0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F1256" w:rsidRPr="00F90F10" w:rsidTr="004976AC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F90F10" w:rsidRDefault="00EF1256" w:rsidP="00EF125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9,9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F90F10" w:rsidRDefault="00EF1256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7B003F" w:rsidRPr="00F90F10" w:rsidTr="004976AC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F90F10" w:rsidRDefault="007B003F" w:rsidP="00354F3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EF1256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EF1256" w:rsidP="009875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9,</w:t>
            </w:r>
            <w:r w:rsidR="00987505" w:rsidRPr="00F90F1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EF1256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EF1256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EF1256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9,</w:t>
            </w:r>
            <w:r w:rsidR="004976AC" w:rsidRPr="00F90F10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F90F10" w:rsidRDefault="00EF1256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F90F10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104AA" w:rsidRPr="00F90F10" w:rsidTr="004976AC">
        <w:trPr>
          <w:cantSplit/>
          <w:trHeight w:val="135"/>
        </w:trPr>
        <w:tc>
          <w:tcPr>
            <w:tcW w:w="29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04AA" w:rsidRPr="00F90F10" w:rsidRDefault="00E104AA" w:rsidP="00354F3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EF12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9,</w:t>
            </w:r>
            <w:r w:rsidR="004976AC" w:rsidRPr="00F90F10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4976A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9,</w:t>
            </w:r>
            <w:r w:rsidR="004976AC" w:rsidRPr="00F90F10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104AA" w:rsidRPr="00F90F10" w:rsidTr="004976AC">
        <w:trPr>
          <w:cantSplit/>
          <w:trHeight w:val="15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4AA" w:rsidRPr="00F90F10" w:rsidRDefault="00E104AA" w:rsidP="00354F3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4976AC" w:rsidP="004976AC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 xml:space="preserve">      2025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4976AC" w:rsidP="004976AC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 xml:space="preserve">     10,2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4976AC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4976AC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4976AC" w:rsidP="004976AC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 xml:space="preserve">       10,2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4976AC" w:rsidP="004976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90F10">
              <w:rPr>
                <w:rFonts w:ascii="PT Astra Serif" w:hAnsi="PT Astra Serif" w:cs="Times New Roman"/>
                <w:sz w:val="22"/>
                <w:szCs w:val="22"/>
              </w:rPr>
              <w:t xml:space="preserve">  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4AA" w:rsidRPr="00F90F10" w:rsidRDefault="00E104AA" w:rsidP="00354F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E9248E" w:rsidRPr="00F90F10" w:rsidRDefault="00E9248E" w:rsidP="00E9248E">
      <w:pPr>
        <w:pStyle w:val="ConsPlusNormal"/>
        <w:ind w:firstLine="0"/>
        <w:outlineLvl w:val="1"/>
        <w:rPr>
          <w:rFonts w:ascii="PT Astra Serif" w:hAnsi="PT Astra Serif" w:cs="Times New Roman"/>
          <w:sz w:val="22"/>
          <w:szCs w:val="22"/>
        </w:rPr>
      </w:pPr>
    </w:p>
    <w:p w:rsidR="00F90F10" w:rsidRDefault="00F90F1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248E" w:rsidRPr="00CD31DA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образования город Советск </w:t>
      </w:r>
      <w:proofErr w:type="spellStart"/>
      <w:r w:rsidRPr="00CD31DA">
        <w:rPr>
          <w:rFonts w:ascii="Times New Roman" w:hAnsi="Times New Roman" w:cs="Times New Roman"/>
          <w:sz w:val="22"/>
          <w:szCs w:val="22"/>
        </w:rPr>
        <w:t>Щёкинского</w:t>
      </w:r>
      <w:proofErr w:type="spellEnd"/>
      <w:r w:rsidRPr="00CD31D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E9248E" w:rsidRPr="00F90F10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6"/>
          <w:szCs w:val="26"/>
        </w:rPr>
      </w:pPr>
      <w:r w:rsidRPr="00F90F10">
        <w:rPr>
          <w:rFonts w:ascii="PT Astra Serif" w:hAnsi="PT Astra Serif" w:cs="Times New Roman"/>
          <w:b/>
          <w:sz w:val="26"/>
          <w:szCs w:val="26"/>
        </w:rPr>
        <w:t>ПЕРЕЧЕНЬ</w:t>
      </w:r>
    </w:p>
    <w:p w:rsidR="00E9248E" w:rsidRPr="00F90F10" w:rsidRDefault="00E9248E" w:rsidP="00E9248E">
      <w:pPr>
        <w:pStyle w:val="ConsPlusNormal"/>
        <w:widowControl/>
        <w:jc w:val="center"/>
        <w:rPr>
          <w:rFonts w:ascii="PT Astra Serif" w:hAnsi="PT Astra Serif" w:cs="Times New Roman"/>
          <w:b/>
          <w:sz w:val="26"/>
          <w:szCs w:val="26"/>
        </w:rPr>
      </w:pPr>
      <w:r w:rsidRPr="00F90F10">
        <w:rPr>
          <w:rFonts w:ascii="PT Astra Serif" w:hAnsi="PT Astra Serif" w:cs="Times New Roman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E9248E" w:rsidRPr="00F90F10" w:rsidRDefault="00E9248E" w:rsidP="00E9248E">
      <w:pPr>
        <w:jc w:val="center"/>
        <w:rPr>
          <w:rFonts w:ascii="PT Astra Serif" w:hAnsi="PT Astra Serif"/>
          <w:b/>
          <w:sz w:val="26"/>
          <w:szCs w:val="26"/>
        </w:rPr>
      </w:pPr>
      <w:r w:rsidRPr="00F90F10">
        <w:rPr>
          <w:rFonts w:ascii="PT Astra Serif" w:hAnsi="PT Astra Serif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701"/>
        <w:gridCol w:w="1843"/>
        <w:gridCol w:w="992"/>
        <w:gridCol w:w="992"/>
        <w:gridCol w:w="993"/>
        <w:gridCol w:w="992"/>
        <w:gridCol w:w="992"/>
        <w:gridCol w:w="992"/>
        <w:gridCol w:w="993"/>
        <w:gridCol w:w="12"/>
        <w:gridCol w:w="843"/>
        <w:gridCol w:w="1554"/>
      </w:tblGrid>
      <w:tr w:rsidR="00E9248E" w:rsidTr="00E01744">
        <w:trPr>
          <w:cantSplit/>
          <w:trHeight w:val="36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CA6067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Цели и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задачи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CA6067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Перечень 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конечных и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непосредственных показателей (индикаторов)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CA6067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Фактическое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значение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показателя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на момент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разработки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программы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(базисное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значение)</w:t>
            </w:r>
          </w:p>
        </w:tc>
        <w:tc>
          <w:tcPr>
            <w:tcW w:w="78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CA6067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Значения показателей по годам реализации   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CA6067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Плановое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значение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показателя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на день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окончания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действия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</w:tr>
      <w:tr w:rsidR="00E01744" w:rsidTr="00E01744">
        <w:trPr>
          <w:cantSplit/>
          <w:trHeight w:val="960"/>
        </w:trPr>
        <w:tc>
          <w:tcPr>
            <w:tcW w:w="2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1-й год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2-й год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3-й год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 xml:space="preserve">4-й год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CA6067" w:rsidRDefault="00E01744" w:rsidP="00354F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6067">
              <w:rPr>
                <w:rFonts w:ascii="PT Astra Serif" w:hAnsi="PT Astra Serif"/>
                <w:sz w:val="22"/>
                <w:szCs w:val="22"/>
              </w:rPr>
              <w:t xml:space="preserve">5-й год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6067">
              <w:rPr>
                <w:rFonts w:ascii="PT Astra Serif" w:hAnsi="PT Astra Serif"/>
                <w:sz w:val="22"/>
                <w:szCs w:val="22"/>
              </w:rPr>
              <w:t xml:space="preserve">6-й год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CA6067" w:rsidRDefault="00E01744" w:rsidP="00354F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6067">
              <w:rPr>
                <w:rFonts w:ascii="PT Astra Serif" w:hAnsi="PT Astra Serif"/>
                <w:sz w:val="22"/>
                <w:szCs w:val="22"/>
              </w:rPr>
              <w:t xml:space="preserve">7-й год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6067">
              <w:rPr>
                <w:rFonts w:ascii="PT Astra Serif" w:hAnsi="PT Astra Serif"/>
                <w:sz w:val="22"/>
                <w:szCs w:val="22"/>
              </w:rPr>
              <w:t xml:space="preserve">8-й год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реализации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 xml:space="preserve">муниципальной   </w:t>
            </w:r>
            <w:r w:rsidRPr="00CA6067">
              <w:rPr>
                <w:rFonts w:ascii="PT Astra Serif" w:hAnsi="PT Astra Serif"/>
                <w:sz w:val="22"/>
                <w:szCs w:val="22"/>
              </w:rPr>
              <w:br/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01744" w:rsidTr="00E01744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40" w:lineRule="atLeast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Цель 1</w:t>
            </w:r>
          </w:p>
          <w:p w:rsidR="00E01744" w:rsidRPr="00CA6067" w:rsidRDefault="00E01744" w:rsidP="00354F37">
            <w:pPr>
              <w:tabs>
                <w:tab w:val="left" w:pos="1755"/>
              </w:tabs>
              <w:spacing w:line="240" w:lineRule="atLeas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6067">
              <w:rPr>
                <w:rFonts w:ascii="PT Astra Serif" w:hAnsi="PT Astra Serif"/>
                <w:sz w:val="22"/>
                <w:szCs w:val="22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01744" w:rsidTr="00E01744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Задача 1</w:t>
            </w:r>
          </w:p>
          <w:p w:rsidR="00E01744" w:rsidRPr="00CA6067" w:rsidRDefault="00E01744" w:rsidP="00354F37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E01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44" w:rsidRPr="00CA6067" w:rsidRDefault="00E0174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CA6067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</w:tr>
    </w:tbl>
    <w:p w:rsidR="00E9248E" w:rsidRPr="00CD31DA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образования  город Советск </w:t>
      </w:r>
      <w:proofErr w:type="spellStart"/>
      <w:r w:rsidRPr="00CD31DA">
        <w:rPr>
          <w:rFonts w:ascii="Times New Roman" w:hAnsi="Times New Roman" w:cs="Times New Roman"/>
          <w:sz w:val="22"/>
          <w:szCs w:val="22"/>
        </w:rPr>
        <w:t>Щёкинского</w:t>
      </w:r>
      <w:proofErr w:type="spellEnd"/>
      <w:r w:rsidRPr="00CD31D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E9248E" w:rsidRPr="00CD31DA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E9248E" w:rsidRDefault="00E9248E" w:rsidP="00E9248E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E9248E" w:rsidRDefault="00E9248E" w:rsidP="00E924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850"/>
        <w:gridCol w:w="851"/>
        <w:gridCol w:w="992"/>
        <w:gridCol w:w="850"/>
        <w:gridCol w:w="993"/>
        <w:gridCol w:w="992"/>
        <w:gridCol w:w="992"/>
        <w:gridCol w:w="992"/>
        <w:gridCol w:w="1134"/>
        <w:gridCol w:w="851"/>
        <w:gridCol w:w="992"/>
        <w:gridCol w:w="851"/>
        <w:gridCol w:w="992"/>
      </w:tblGrid>
      <w:tr w:rsidR="002F51F4" w:rsidTr="004976A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2F51F4" w:rsidTr="004976AC">
        <w:trPr>
          <w:cantSplit/>
          <w:trHeight w:val="3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B35FD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4976AC" w:rsidTr="004976AC">
        <w:trPr>
          <w:cantSplit/>
          <w:trHeight w:val="24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EF12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976AC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AC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AC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AC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AC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9875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987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9875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87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976AC" w:rsidTr="004976A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6AC" w:rsidRDefault="004976A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6AC" w:rsidRDefault="004976AC" w:rsidP="004976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8E" w:rsidRPr="00CA6067" w:rsidRDefault="00E9248E" w:rsidP="00E9248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E9248E" w:rsidRPr="00CA6067" w:rsidSect="00CA6067">
          <w:pgSz w:w="16838" w:h="11906" w:orient="landscape"/>
          <w:pgMar w:top="1134" w:right="567" w:bottom="284" w:left="1134" w:header="709" w:footer="709" w:gutter="0"/>
          <w:cols w:space="708"/>
          <w:titlePg/>
          <w:docGrid w:linePitch="360"/>
        </w:sectPr>
      </w:pPr>
    </w:p>
    <w:p w:rsidR="00134276" w:rsidRPr="00CA6067" w:rsidRDefault="00134276" w:rsidP="00D53381">
      <w:pPr>
        <w:rPr>
          <w:b/>
          <w:sz w:val="28"/>
          <w:szCs w:val="28"/>
        </w:rPr>
      </w:pPr>
    </w:p>
    <w:sectPr w:rsidR="00134276" w:rsidRPr="00CA6067" w:rsidSect="009967C0">
      <w:headerReference w:type="even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38" w:rsidRDefault="00D03C38" w:rsidP="00370EE1">
      <w:r>
        <w:separator/>
      </w:r>
    </w:p>
  </w:endnote>
  <w:endnote w:type="continuationSeparator" w:id="0">
    <w:p w:rsidR="00D03C38" w:rsidRDefault="00D03C38" w:rsidP="003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12733"/>
      <w:docPartObj>
        <w:docPartGallery w:val="Page Numbers (Bottom of Page)"/>
        <w:docPartUnique/>
      </w:docPartObj>
    </w:sdtPr>
    <w:sdtContent>
      <w:p w:rsidR="00CA6067" w:rsidRDefault="00CA60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6067" w:rsidRDefault="00CA6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38" w:rsidRDefault="00D03C38" w:rsidP="00370EE1">
      <w:r>
        <w:separator/>
      </w:r>
    </w:p>
  </w:footnote>
  <w:footnote w:type="continuationSeparator" w:id="0">
    <w:p w:rsidR="00D03C38" w:rsidRDefault="00D03C38" w:rsidP="003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8E" w:rsidRDefault="001B0F99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48E" w:rsidRDefault="00E92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F5" w:rsidRDefault="001B0F99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CA6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276"/>
    <w:rsid w:val="000472BF"/>
    <w:rsid w:val="00050D7D"/>
    <w:rsid w:val="00070842"/>
    <w:rsid w:val="0007601D"/>
    <w:rsid w:val="000979F7"/>
    <w:rsid w:val="000C608A"/>
    <w:rsid w:val="00105A7E"/>
    <w:rsid w:val="00134276"/>
    <w:rsid w:val="00140995"/>
    <w:rsid w:val="00150A95"/>
    <w:rsid w:val="00177B82"/>
    <w:rsid w:val="00187FA2"/>
    <w:rsid w:val="001B0F99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0766"/>
    <w:rsid w:val="002F51F4"/>
    <w:rsid w:val="002F7484"/>
    <w:rsid w:val="0030464F"/>
    <w:rsid w:val="0030568E"/>
    <w:rsid w:val="003168B4"/>
    <w:rsid w:val="0032276E"/>
    <w:rsid w:val="00370E58"/>
    <w:rsid w:val="00370EE1"/>
    <w:rsid w:val="003913B9"/>
    <w:rsid w:val="003E693E"/>
    <w:rsid w:val="003E79D5"/>
    <w:rsid w:val="00416652"/>
    <w:rsid w:val="00434E3A"/>
    <w:rsid w:val="00436A2D"/>
    <w:rsid w:val="00446A3E"/>
    <w:rsid w:val="00482FD9"/>
    <w:rsid w:val="004976AC"/>
    <w:rsid w:val="004B36EE"/>
    <w:rsid w:val="00541CE5"/>
    <w:rsid w:val="005A5EA5"/>
    <w:rsid w:val="005B41C0"/>
    <w:rsid w:val="005D0FEB"/>
    <w:rsid w:val="005F20C5"/>
    <w:rsid w:val="006142BF"/>
    <w:rsid w:val="00625452"/>
    <w:rsid w:val="0064339B"/>
    <w:rsid w:val="006454BB"/>
    <w:rsid w:val="00651A63"/>
    <w:rsid w:val="00655370"/>
    <w:rsid w:val="0066428E"/>
    <w:rsid w:val="006E4A1E"/>
    <w:rsid w:val="00736B1D"/>
    <w:rsid w:val="0077614F"/>
    <w:rsid w:val="0078514D"/>
    <w:rsid w:val="00795C69"/>
    <w:rsid w:val="007A1393"/>
    <w:rsid w:val="007B003F"/>
    <w:rsid w:val="007D3A8D"/>
    <w:rsid w:val="00812F54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87505"/>
    <w:rsid w:val="009967C0"/>
    <w:rsid w:val="009A140E"/>
    <w:rsid w:val="009B3D0E"/>
    <w:rsid w:val="009F6D73"/>
    <w:rsid w:val="00A44C8A"/>
    <w:rsid w:val="00A4718C"/>
    <w:rsid w:val="00A70918"/>
    <w:rsid w:val="00AA6691"/>
    <w:rsid w:val="00B35FDC"/>
    <w:rsid w:val="00B565BE"/>
    <w:rsid w:val="00B65B7E"/>
    <w:rsid w:val="00B842B9"/>
    <w:rsid w:val="00BB4809"/>
    <w:rsid w:val="00BF2204"/>
    <w:rsid w:val="00BF6860"/>
    <w:rsid w:val="00C145AE"/>
    <w:rsid w:val="00C36D72"/>
    <w:rsid w:val="00C648DA"/>
    <w:rsid w:val="00CA6067"/>
    <w:rsid w:val="00CC5283"/>
    <w:rsid w:val="00CC5897"/>
    <w:rsid w:val="00CD31DA"/>
    <w:rsid w:val="00CE5A3E"/>
    <w:rsid w:val="00D00F14"/>
    <w:rsid w:val="00D03C38"/>
    <w:rsid w:val="00D16AB8"/>
    <w:rsid w:val="00D244A8"/>
    <w:rsid w:val="00D4283C"/>
    <w:rsid w:val="00D44565"/>
    <w:rsid w:val="00D53381"/>
    <w:rsid w:val="00D56B00"/>
    <w:rsid w:val="00D6272B"/>
    <w:rsid w:val="00D74D26"/>
    <w:rsid w:val="00D84C86"/>
    <w:rsid w:val="00DB6CD4"/>
    <w:rsid w:val="00DB700A"/>
    <w:rsid w:val="00DF2E74"/>
    <w:rsid w:val="00E01744"/>
    <w:rsid w:val="00E104AA"/>
    <w:rsid w:val="00E116C5"/>
    <w:rsid w:val="00E36865"/>
    <w:rsid w:val="00E43714"/>
    <w:rsid w:val="00E54010"/>
    <w:rsid w:val="00E56F38"/>
    <w:rsid w:val="00E60783"/>
    <w:rsid w:val="00E62DC6"/>
    <w:rsid w:val="00E9248E"/>
    <w:rsid w:val="00EA3C02"/>
    <w:rsid w:val="00EB5C2E"/>
    <w:rsid w:val="00EC0BD3"/>
    <w:rsid w:val="00EC41A2"/>
    <w:rsid w:val="00EF0473"/>
    <w:rsid w:val="00EF1256"/>
    <w:rsid w:val="00EF6E39"/>
    <w:rsid w:val="00F30C12"/>
    <w:rsid w:val="00F90F10"/>
    <w:rsid w:val="00FA63C7"/>
    <w:rsid w:val="00FB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F28C-5563-46E2-B9E5-C866132D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2023-01-09T13:18:00Z</cp:lastPrinted>
  <dcterms:created xsi:type="dcterms:W3CDTF">2016-11-24T10:05:00Z</dcterms:created>
  <dcterms:modified xsi:type="dcterms:W3CDTF">2023-01-10T12:12:00Z</dcterms:modified>
</cp:coreProperties>
</file>