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6D" w:rsidRPr="003C66C1" w:rsidRDefault="00F4696D" w:rsidP="00F4696D">
      <w:pPr>
        <w:jc w:val="center"/>
        <w:rPr>
          <w:rFonts w:ascii="PT Astra Serif" w:hAnsi="PT Astra Serif"/>
        </w:rPr>
      </w:pPr>
      <w:r w:rsidRPr="003C66C1">
        <w:rPr>
          <w:rFonts w:ascii="PT Astra Serif" w:hAnsi="PT Astra Serif"/>
          <w:noProof/>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-140335</wp:posOffset>
            </wp:positionV>
            <wp:extent cx="609600" cy="762000"/>
            <wp:effectExtent l="19050" t="0" r="0" b="0"/>
            <wp:wrapNone/>
            <wp:docPr id="1" name="Рисунок 1" descr="Советск 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 ГП_1_герб цвет"/>
                    <pic:cNvPicPr>
                      <a:picLocks noChangeAspect="1" noChangeArrowheads="1"/>
                    </pic:cNvPicPr>
                  </pic:nvPicPr>
                  <pic:blipFill>
                    <a:blip r:embed="rId5" cstate="print"/>
                    <a:srcRect/>
                    <a:stretch>
                      <a:fillRect/>
                    </a:stretch>
                  </pic:blipFill>
                  <pic:spPr bwMode="auto">
                    <a:xfrm>
                      <a:off x="0" y="0"/>
                      <a:ext cx="609600" cy="762000"/>
                    </a:xfrm>
                    <a:prstGeom prst="rect">
                      <a:avLst/>
                    </a:prstGeom>
                    <a:solidFill>
                      <a:srgbClr val="FFFFFF"/>
                    </a:solidFill>
                    <a:ln w="9525">
                      <a:noFill/>
                      <a:miter lim="800000"/>
                      <a:headEnd/>
                      <a:tailEnd/>
                    </a:ln>
                  </pic:spPr>
                </pic:pic>
              </a:graphicData>
            </a:graphic>
          </wp:anchor>
        </w:drawing>
      </w:r>
    </w:p>
    <w:p w:rsidR="00F4696D" w:rsidRPr="003C66C1" w:rsidRDefault="00F4696D" w:rsidP="00F4696D">
      <w:pPr>
        <w:rPr>
          <w:rFonts w:ascii="PT Astra Serif" w:hAnsi="PT Astra Serif"/>
        </w:rPr>
      </w:pPr>
    </w:p>
    <w:p w:rsidR="00F4696D" w:rsidRPr="003C66C1" w:rsidRDefault="00F4696D" w:rsidP="00F4696D">
      <w:pPr>
        <w:rPr>
          <w:rFonts w:ascii="PT Astra Serif" w:hAnsi="PT Astra Serif"/>
        </w:rPr>
      </w:pPr>
    </w:p>
    <w:p w:rsidR="00F4696D" w:rsidRPr="003C66C1" w:rsidRDefault="00F4696D" w:rsidP="00F4696D">
      <w:pPr>
        <w:rPr>
          <w:rFonts w:ascii="PT Astra Serif" w:hAnsi="PT Astra Serif"/>
        </w:rPr>
      </w:pPr>
    </w:p>
    <w:tbl>
      <w:tblPr>
        <w:tblW w:w="0" w:type="auto"/>
        <w:tblLook w:val="01E0"/>
      </w:tblPr>
      <w:tblGrid>
        <w:gridCol w:w="4785"/>
        <w:gridCol w:w="4785"/>
      </w:tblGrid>
      <w:tr w:rsidR="00F4696D" w:rsidRPr="003C66C1" w:rsidTr="000A4B0A">
        <w:tc>
          <w:tcPr>
            <w:tcW w:w="9570" w:type="dxa"/>
            <w:gridSpan w:val="2"/>
          </w:tcPr>
          <w:p w:rsidR="00F4696D" w:rsidRPr="003C66C1" w:rsidRDefault="00F4696D" w:rsidP="000A4B0A">
            <w:pPr>
              <w:widowControl w:val="0"/>
              <w:autoSpaceDE w:val="0"/>
              <w:autoSpaceDN w:val="0"/>
              <w:adjustRightInd w:val="0"/>
              <w:spacing w:line="276" w:lineRule="auto"/>
              <w:ind w:firstLine="709"/>
              <w:jc w:val="center"/>
              <w:rPr>
                <w:rFonts w:ascii="PT Astra Serif" w:hAnsi="PT Astra Serif"/>
                <w:b/>
                <w:bCs/>
                <w:sz w:val="28"/>
                <w:szCs w:val="28"/>
                <w:lang w:val="en-US"/>
              </w:rPr>
            </w:pPr>
          </w:p>
          <w:p w:rsidR="00F4696D" w:rsidRPr="003C66C1" w:rsidRDefault="00F4696D" w:rsidP="000A4B0A">
            <w:pPr>
              <w:widowControl w:val="0"/>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Российская Федерация                                                                                            Щекинский район Тульской области</w:t>
            </w:r>
          </w:p>
        </w:tc>
      </w:tr>
      <w:tr w:rsidR="00F4696D" w:rsidRPr="003C66C1" w:rsidTr="000A4B0A">
        <w:trPr>
          <w:trHeight w:val="679"/>
        </w:trPr>
        <w:tc>
          <w:tcPr>
            <w:tcW w:w="9570" w:type="dxa"/>
            <w:gridSpan w:val="2"/>
          </w:tcPr>
          <w:p w:rsidR="00F4696D" w:rsidRPr="003C66C1" w:rsidRDefault="00F4696D" w:rsidP="000A4B0A">
            <w:pPr>
              <w:widowControl w:val="0"/>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Администрация муниципального образования город Советск Щекинского района</w:t>
            </w:r>
          </w:p>
          <w:p w:rsidR="00F4696D" w:rsidRPr="003C66C1" w:rsidRDefault="00F4696D" w:rsidP="000A4B0A">
            <w:pPr>
              <w:widowControl w:val="0"/>
              <w:autoSpaceDE w:val="0"/>
              <w:autoSpaceDN w:val="0"/>
              <w:adjustRightInd w:val="0"/>
              <w:spacing w:line="276" w:lineRule="auto"/>
              <w:ind w:firstLine="709"/>
              <w:jc w:val="center"/>
              <w:rPr>
                <w:rFonts w:ascii="PT Astra Serif" w:hAnsi="PT Astra Serif"/>
                <w:b/>
                <w:bCs/>
                <w:sz w:val="28"/>
                <w:szCs w:val="28"/>
              </w:rPr>
            </w:pPr>
          </w:p>
          <w:p w:rsidR="00F4696D" w:rsidRPr="003C66C1" w:rsidRDefault="00F4696D" w:rsidP="000A4B0A">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ПОСТАНОВЛЕНИЕ</w:t>
            </w:r>
          </w:p>
          <w:p w:rsidR="00F4696D" w:rsidRPr="003C66C1" w:rsidRDefault="00F4696D" w:rsidP="000A4B0A">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p>
          <w:p w:rsidR="00F4696D" w:rsidRPr="003C66C1" w:rsidRDefault="00F4696D" w:rsidP="000A4B0A">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p>
        </w:tc>
      </w:tr>
      <w:tr w:rsidR="00F4696D" w:rsidRPr="003C66C1" w:rsidTr="000A4B0A">
        <w:tc>
          <w:tcPr>
            <w:tcW w:w="4785" w:type="dxa"/>
            <w:hideMark/>
          </w:tcPr>
          <w:p w:rsidR="00F4696D" w:rsidRPr="003C66C1" w:rsidRDefault="00642677" w:rsidP="00642677">
            <w:pPr>
              <w:widowControl w:val="0"/>
              <w:autoSpaceDE w:val="0"/>
              <w:autoSpaceDN w:val="0"/>
              <w:adjustRightInd w:val="0"/>
              <w:jc w:val="center"/>
              <w:rPr>
                <w:rFonts w:ascii="PT Astra Serif" w:hAnsi="PT Astra Serif"/>
                <w:bCs/>
                <w:sz w:val="28"/>
                <w:szCs w:val="28"/>
              </w:rPr>
            </w:pPr>
            <w:r>
              <w:rPr>
                <w:rFonts w:ascii="PT Astra Serif" w:hAnsi="PT Astra Serif"/>
                <w:sz w:val="28"/>
                <w:szCs w:val="28"/>
              </w:rPr>
              <w:t xml:space="preserve">01 октября </w:t>
            </w:r>
            <w:r w:rsidR="00F4696D" w:rsidRPr="003C66C1">
              <w:rPr>
                <w:rFonts w:ascii="PT Astra Serif" w:hAnsi="PT Astra Serif"/>
                <w:bCs/>
                <w:sz w:val="28"/>
                <w:szCs w:val="28"/>
              </w:rPr>
              <w:t>20</w:t>
            </w:r>
            <w:r w:rsidR="00F4696D" w:rsidRPr="003C66C1">
              <w:rPr>
                <w:rFonts w:ascii="PT Astra Serif" w:hAnsi="PT Astra Serif"/>
                <w:bCs/>
                <w:sz w:val="28"/>
                <w:szCs w:val="28"/>
                <w:lang w:val="en-US"/>
              </w:rPr>
              <w:t>2</w:t>
            </w:r>
            <w:r w:rsidR="00F4696D" w:rsidRPr="003C66C1">
              <w:rPr>
                <w:rFonts w:ascii="PT Astra Serif" w:hAnsi="PT Astra Serif"/>
                <w:bCs/>
                <w:sz w:val="28"/>
                <w:szCs w:val="28"/>
              </w:rPr>
              <w:t>4г.</w:t>
            </w:r>
          </w:p>
        </w:tc>
        <w:tc>
          <w:tcPr>
            <w:tcW w:w="4785" w:type="dxa"/>
            <w:hideMark/>
          </w:tcPr>
          <w:p w:rsidR="00F4696D" w:rsidRPr="003C66C1" w:rsidRDefault="00F4696D" w:rsidP="00642677">
            <w:pPr>
              <w:widowControl w:val="0"/>
              <w:autoSpaceDE w:val="0"/>
              <w:autoSpaceDN w:val="0"/>
              <w:adjustRightInd w:val="0"/>
              <w:ind w:left="-105"/>
              <w:jc w:val="center"/>
              <w:rPr>
                <w:rFonts w:ascii="PT Astra Serif" w:hAnsi="PT Astra Serif"/>
                <w:bCs/>
                <w:sz w:val="28"/>
                <w:szCs w:val="28"/>
                <w:lang w:val="en-US"/>
              </w:rPr>
            </w:pPr>
            <w:r w:rsidRPr="003C66C1">
              <w:rPr>
                <w:rFonts w:ascii="PT Astra Serif" w:hAnsi="PT Astra Serif"/>
                <w:bCs/>
                <w:sz w:val="28"/>
                <w:szCs w:val="28"/>
              </w:rPr>
              <w:t xml:space="preserve">№ </w:t>
            </w:r>
            <w:r w:rsidR="00642677">
              <w:rPr>
                <w:rFonts w:ascii="PT Astra Serif" w:hAnsi="PT Astra Serif"/>
                <w:bCs/>
                <w:sz w:val="28"/>
                <w:szCs w:val="28"/>
              </w:rPr>
              <w:t>10-183</w:t>
            </w:r>
          </w:p>
        </w:tc>
      </w:tr>
    </w:tbl>
    <w:p w:rsidR="00F4696D" w:rsidRPr="003C66C1" w:rsidRDefault="00F4696D" w:rsidP="00F4696D">
      <w:pPr>
        <w:rPr>
          <w:rFonts w:ascii="PT Astra Serif" w:hAnsi="PT Astra Serif"/>
          <w:b/>
          <w:bCs/>
          <w:sz w:val="28"/>
          <w:szCs w:val="28"/>
          <w:lang w:val="en-US"/>
        </w:rPr>
      </w:pPr>
    </w:p>
    <w:p w:rsidR="00F4696D" w:rsidRPr="003C66C1" w:rsidRDefault="00F4696D" w:rsidP="00F4696D">
      <w:pPr>
        <w:rPr>
          <w:rFonts w:ascii="PT Astra Serif" w:hAnsi="PT Astra Serif"/>
          <w:b/>
          <w:bCs/>
          <w:sz w:val="28"/>
          <w:szCs w:val="28"/>
          <w:lang w:val="en-US"/>
        </w:rPr>
      </w:pPr>
    </w:p>
    <w:p w:rsidR="00F4696D" w:rsidRPr="003C66C1" w:rsidRDefault="00F4696D" w:rsidP="00F4696D">
      <w:pPr>
        <w:jc w:val="center"/>
        <w:rPr>
          <w:rFonts w:ascii="PT Astra Serif" w:hAnsi="PT Astra Serif"/>
          <w:b/>
          <w:sz w:val="28"/>
          <w:szCs w:val="28"/>
        </w:rPr>
      </w:pPr>
      <w:r w:rsidRPr="003C66C1">
        <w:rPr>
          <w:rFonts w:ascii="PT Astra Serif" w:hAnsi="PT Astra Serif"/>
          <w:b/>
          <w:sz w:val="28"/>
          <w:szCs w:val="28"/>
        </w:rPr>
        <w:t xml:space="preserve">О внесении изменений в постановление № 10-117 от 01.10.2014 года «Об утверждении муниципальной программы «Развитие субъектов малого и среднего предпринимательства на территории муниципального образования город Советск Щекинского района»  </w:t>
      </w:r>
    </w:p>
    <w:p w:rsidR="00F4696D" w:rsidRPr="003C66C1" w:rsidRDefault="00F4696D" w:rsidP="00F4696D">
      <w:pPr>
        <w:rPr>
          <w:rFonts w:ascii="PT Astra Serif" w:hAnsi="PT Astra Serif"/>
          <w:b/>
          <w:sz w:val="28"/>
          <w:szCs w:val="28"/>
        </w:rPr>
      </w:pPr>
    </w:p>
    <w:p w:rsidR="00F4696D" w:rsidRPr="003C66C1" w:rsidRDefault="00F4696D" w:rsidP="00F4696D">
      <w:pPr>
        <w:rPr>
          <w:rFonts w:ascii="PT Astra Serif" w:hAnsi="PT Astra Serif"/>
          <w:b/>
          <w:sz w:val="28"/>
          <w:szCs w:val="28"/>
        </w:rPr>
      </w:pPr>
    </w:p>
    <w:p w:rsidR="00F4696D" w:rsidRPr="003C66C1" w:rsidRDefault="00F4696D" w:rsidP="00F4696D">
      <w:pPr>
        <w:autoSpaceDE w:val="0"/>
        <w:autoSpaceDN w:val="0"/>
        <w:adjustRightInd w:val="0"/>
        <w:ind w:firstLine="720"/>
        <w:jc w:val="both"/>
        <w:rPr>
          <w:rFonts w:ascii="PT Astra Serif" w:hAnsi="PT Astra Serif"/>
          <w:sz w:val="28"/>
          <w:szCs w:val="28"/>
        </w:rPr>
      </w:pPr>
      <w:r w:rsidRPr="003C66C1">
        <w:rPr>
          <w:rFonts w:ascii="PT Astra Serif" w:hAnsi="PT Astra Serif"/>
          <w:color w:val="000000" w:themeColor="text1"/>
          <w:sz w:val="28"/>
          <w:szCs w:val="28"/>
        </w:rPr>
        <w:t xml:space="preserve">В соответствии с </w:t>
      </w:r>
      <w:hyperlink r:id="rId6" w:history="1">
        <w:r w:rsidRPr="003C66C1">
          <w:rPr>
            <w:rStyle w:val="a7"/>
            <w:rFonts w:ascii="PT Astra Serif" w:hAnsi="PT Astra Serif"/>
            <w:color w:val="000000" w:themeColor="text1"/>
            <w:sz w:val="28"/>
            <w:szCs w:val="28"/>
          </w:rPr>
          <w:t>Федеральным законом</w:t>
        </w:r>
      </w:hyperlink>
      <w:r w:rsidRPr="003C66C1">
        <w:rPr>
          <w:rFonts w:ascii="PT Astra Serif" w:hAnsi="PT Astra Serif"/>
          <w:color w:val="000000" w:themeColor="text1"/>
          <w:sz w:val="28"/>
          <w:szCs w:val="28"/>
        </w:rPr>
        <w:t xml:space="preserve"> от 24 июля 2007 года № 209-ФЗ «О развитии малого и среднего предпринимательства в Российской Федерации», руководствуясь п.28 ст.14 </w:t>
      </w:r>
      <w:hyperlink r:id="rId7" w:history="1">
        <w:r w:rsidRPr="003C66C1">
          <w:rPr>
            <w:rStyle w:val="a7"/>
            <w:rFonts w:ascii="PT Astra Serif" w:hAnsi="PT Astra Serif"/>
            <w:color w:val="000000" w:themeColor="text1"/>
            <w:sz w:val="28"/>
            <w:szCs w:val="28"/>
          </w:rPr>
          <w:t xml:space="preserve">Федерального </w:t>
        </w:r>
        <w:proofErr w:type="gramStart"/>
        <w:r w:rsidRPr="003C66C1">
          <w:rPr>
            <w:rStyle w:val="a7"/>
            <w:rFonts w:ascii="PT Astra Serif" w:hAnsi="PT Astra Serif"/>
            <w:color w:val="000000" w:themeColor="text1"/>
            <w:sz w:val="28"/>
            <w:szCs w:val="28"/>
          </w:rPr>
          <w:t>закон</w:t>
        </w:r>
        <w:proofErr w:type="gramEnd"/>
      </w:hyperlink>
      <w:r w:rsidRPr="003C66C1">
        <w:rPr>
          <w:rFonts w:ascii="PT Astra Serif" w:hAnsi="PT Astra Serif"/>
          <w:color w:val="000000" w:themeColor="text1"/>
          <w:sz w:val="28"/>
          <w:szCs w:val="28"/>
        </w:rPr>
        <w:t>а от 06 октября 2003 года № 131-ФЗ «Об общих принципах организации местного самоуправления в Российской</w:t>
      </w:r>
      <w:r w:rsidRPr="003C66C1">
        <w:rPr>
          <w:rFonts w:ascii="PT Astra Serif" w:hAnsi="PT Astra Serif"/>
          <w:sz w:val="28"/>
          <w:szCs w:val="28"/>
        </w:rPr>
        <w:t xml:space="preserve"> Федерации», Уставом муниципального образования город Советск Щекинского района, администрация муниципального образования город Советск Щекинского района </w:t>
      </w:r>
      <w:r w:rsidRPr="003C66C1">
        <w:rPr>
          <w:rFonts w:ascii="PT Astra Serif" w:hAnsi="PT Astra Serif"/>
          <w:b/>
          <w:sz w:val="28"/>
          <w:szCs w:val="28"/>
        </w:rPr>
        <w:t>ПОСТАНОВЛЯЕТ</w:t>
      </w:r>
      <w:r w:rsidRPr="003C66C1">
        <w:rPr>
          <w:rFonts w:ascii="PT Astra Serif" w:hAnsi="PT Astra Serif"/>
          <w:sz w:val="28"/>
          <w:szCs w:val="28"/>
        </w:rPr>
        <w:t>:</w:t>
      </w:r>
    </w:p>
    <w:p w:rsidR="00F4696D" w:rsidRPr="003C66C1" w:rsidRDefault="00F4696D" w:rsidP="00F4696D">
      <w:pPr>
        <w:ind w:firstLine="708"/>
        <w:jc w:val="both"/>
        <w:rPr>
          <w:rFonts w:ascii="PT Astra Serif" w:hAnsi="PT Astra Serif"/>
          <w:sz w:val="28"/>
          <w:szCs w:val="28"/>
        </w:rPr>
      </w:pPr>
      <w:r w:rsidRPr="003C66C1">
        <w:rPr>
          <w:rFonts w:ascii="PT Astra Serif" w:hAnsi="PT Astra Serif"/>
          <w:sz w:val="28"/>
          <w:szCs w:val="28"/>
        </w:rPr>
        <w:t>1.Внести изменения в постановление № 10-117 от 01.10.2014 года «Об утверждении муниципальной программы «Развитие субъектов малого и среднего предпринимательства на территории муниципального образования г</w:t>
      </w:r>
      <w:r>
        <w:rPr>
          <w:rFonts w:ascii="PT Astra Serif" w:hAnsi="PT Astra Serif"/>
          <w:sz w:val="28"/>
          <w:szCs w:val="28"/>
        </w:rPr>
        <w:t xml:space="preserve">ород Советск Щекинского района». </w:t>
      </w:r>
      <w:r w:rsidRPr="003C66C1">
        <w:rPr>
          <w:rFonts w:ascii="PT Astra Serif" w:hAnsi="PT Astra Serif"/>
          <w:sz w:val="28"/>
          <w:szCs w:val="28"/>
        </w:rPr>
        <w:t>Приложение изложить в новой редакции.</w:t>
      </w:r>
    </w:p>
    <w:p w:rsidR="00F4696D" w:rsidRPr="003C66C1" w:rsidRDefault="00F4696D" w:rsidP="00F4696D">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 xml:space="preserve">2. </w:t>
      </w:r>
      <w:proofErr w:type="gramStart"/>
      <w:r w:rsidRPr="003C66C1">
        <w:rPr>
          <w:rFonts w:ascii="PT Astra Serif" w:hAnsi="PT Astra Serif" w:cs="Times New Roman"/>
          <w:sz w:val="28"/>
          <w:szCs w:val="28"/>
        </w:rPr>
        <w:t>Контроль за</w:t>
      </w:r>
      <w:proofErr w:type="gramEnd"/>
      <w:r w:rsidRPr="003C66C1">
        <w:rPr>
          <w:rFonts w:ascii="PT Astra Serif" w:hAnsi="PT Astra Serif" w:cs="Times New Roman"/>
          <w:sz w:val="28"/>
          <w:szCs w:val="28"/>
        </w:rPr>
        <w:t xml:space="preserve"> исполнением данного постановления оставляю за собой. </w:t>
      </w:r>
    </w:p>
    <w:p w:rsidR="00F4696D" w:rsidRPr="003C66C1" w:rsidRDefault="00F4696D" w:rsidP="00F4696D">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г</w:t>
      </w:r>
      <w:proofErr w:type="gramStart"/>
      <w:r w:rsidRPr="003C66C1">
        <w:rPr>
          <w:rFonts w:ascii="PT Astra Serif" w:hAnsi="PT Astra Serif" w:cs="Times New Roman"/>
          <w:sz w:val="28"/>
          <w:szCs w:val="28"/>
        </w:rPr>
        <w:t>.С</w:t>
      </w:r>
      <w:proofErr w:type="gramEnd"/>
      <w:r w:rsidRPr="003C66C1">
        <w:rPr>
          <w:rFonts w:ascii="PT Astra Serif" w:hAnsi="PT Astra Serif" w:cs="Times New Roman"/>
          <w:sz w:val="28"/>
          <w:szCs w:val="28"/>
        </w:rPr>
        <w:t>оветск, пл.Советов, д.1.</w:t>
      </w:r>
    </w:p>
    <w:p w:rsidR="00F4696D" w:rsidRPr="003C66C1" w:rsidRDefault="00F4696D" w:rsidP="00F4696D">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4. Постановление вступает в силу со дня официального обнародования.</w:t>
      </w:r>
    </w:p>
    <w:p w:rsidR="00F4696D" w:rsidRPr="003C66C1" w:rsidRDefault="00F4696D" w:rsidP="00F4696D">
      <w:pPr>
        <w:pStyle w:val="ConsPlusNormal0"/>
        <w:widowControl/>
        <w:ind w:firstLine="709"/>
        <w:jc w:val="both"/>
        <w:rPr>
          <w:rFonts w:ascii="PT Astra Serif" w:hAnsi="PT Astra Serif" w:cs="Times New Roman"/>
          <w:sz w:val="28"/>
          <w:szCs w:val="28"/>
        </w:rPr>
      </w:pPr>
    </w:p>
    <w:p w:rsidR="00F4696D" w:rsidRPr="003C66C1" w:rsidRDefault="00F4696D" w:rsidP="00F4696D">
      <w:pPr>
        <w:pStyle w:val="2"/>
        <w:rPr>
          <w:rFonts w:ascii="PT Astra Serif" w:hAnsi="PT Astra Serif"/>
          <w:szCs w:val="28"/>
        </w:rPr>
      </w:pPr>
      <w:r>
        <w:rPr>
          <w:rFonts w:ascii="PT Astra Serif" w:hAnsi="PT Astra Serif"/>
          <w:szCs w:val="28"/>
        </w:rPr>
        <w:t>Заместитель главы</w:t>
      </w:r>
      <w:r w:rsidRPr="003C66C1">
        <w:rPr>
          <w:rFonts w:ascii="PT Astra Serif" w:hAnsi="PT Astra Serif"/>
          <w:szCs w:val="28"/>
        </w:rPr>
        <w:t xml:space="preserve"> администрации</w:t>
      </w:r>
      <w:r w:rsidRPr="003C66C1">
        <w:rPr>
          <w:rFonts w:ascii="PT Astra Serif" w:hAnsi="PT Astra Serif"/>
          <w:szCs w:val="28"/>
        </w:rPr>
        <w:tab/>
      </w:r>
      <w:r w:rsidRPr="003C66C1">
        <w:rPr>
          <w:rFonts w:ascii="PT Astra Serif" w:hAnsi="PT Astra Serif"/>
          <w:szCs w:val="28"/>
        </w:rPr>
        <w:tab/>
      </w:r>
      <w:r w:rsidRPr="003C66C1">
        <w:rPr>
          <w:rFonts w:ascii="PT Astra Serif" w:hAnsi="PT Astra Serif"/>
          <w:szCs w:val="28"/>
        </w:rPr>
        <w:tab/>
      </w:r>
      <w:r w:rsidRPr="003C66C1">
        <w:rPr>
          <w:rFonts w:ascii="PT Astra Serif" w:hAnsi="PT Astra Serif"/>
          <w:szCs w:val="28"/>
        </w:rPr>
        <w:tab/>
      </w:r>
      <w:r w:rsidRPr="003C66C1">
        <w:rPr>
          <w:rFonts w:ascii="PT Astra Serif" w:hAnsi="PT Astra Serif"/>
          <w:szCs w:val="28"/>
        </w:rPr>
        <w:tab/>
      </w:r>
      <w:r w:rsidRPr="003C66C1">
        <w:rPr>
          <w:rFonts w:ascii="PT Astra Serif" w:hAnsi="PT Astra Serif"/>
          <w:szCs w:val="28"/>
        </w:rPr>
        <w:tab/>
        <w:t xml:space="preserve"> </w:t>
      </w:r>
    </w:p>
    <w:p w:rsidR="00F4696D" w:rsidRPr="003C66C1" w:rsidRDefault="00F4696D" w:rsidP="00F4696D">
      <w:pPr>
        <w:pStyle w:val="2"/>
        <w:rPr>
          <w:rFonts w:ascii="PT Astra Serif" w:hAnsi="PT Astra Serif"/>
          <w:szCs w:val="28"/>
        </w:rPr>
      </w:pPr>
      <w:proofErr w:type="gramStart"/>
      <w:r w:rsidRPr="003C66C1">
        <w:rPr>
          <w:rFonts w:ascii="PT Astra Serif" w:hAnsi="PT Astra Serif"/>
          <w:szCs w:val="28"/>
        </w:rPr>
        <w:t>муниципального</w:t>
      </w:r>
      <w:proofErr w:type="gramEnd"/>
      <w:r w:rsidRPr="003C66C1">
        <w:rPr>
          <w:rFonts w:ascii="PT Astra Serif" w:hAnsi="PT Astra Serif"/>
          <w:szCs w:val="28"/>
        </w:rPr>
        <w:t xml:space="preserve"> образование город Советск </w:t>
      </w:r>
    </w:p>
    <w:p w:rsidR="00F4696D" w:rsidRPr="003C66C1" w:rsidRDefault="00F4696D" w:rsidP="00642677">
      <w:pPr>
        <w:pStyle w:val="2"/>
        <w:rPr>
          <w:rFonts w:ascii="PT Astra Serif" w:hAnsi="PT Astra Serif"/>
          <w:szCs w:val="28"/>
        </w:rPr>
      </w:pPr>
      <w:r w:rsidRPr="003C66C1">
        <w:rPr>
          <w:rFonts w:ascii="PT Astra Serif" w:hAnsi="PT Astra Serif"/>
          <w:szCs w:val="28"/>
        </w:rPr>
        <w:t xml:space="preserve">Щекинского района                                                           </w:t>
      </w:r>
      <w:r>
        <w:rPr>
          <w:rFonts w:ascii="PT Astra Serif" w:hAnsi="PT Astra Serif"/>
          <w:szCs w:val="28"/>
        </w:rPr>
        <w:t xml:space="preserve">                О.А.Титова</w:t>
      </w:r>
    </w:p>
    <w:p w:rsidR="00F4696D" w:rsidRPr="00642677" w:rsidRDefault="00F4696D" w:rsidP="00642677">
      <w:pPr>
        <w:spacing w:line="360" w:lineRule="exact"/>
        <w:jc w:val="right"/>
        <w:rPr>
          <w:rStyle w:val="a4"/>
          <w:rFonts w:ascii="PT Astra Serif" w:hAnsi="PT Astra Serif"/>
          <w:b w:val="0"/>
          <w:color w:val="000000" w:themeColor="text1"/>
          <w:sz w:val="28"/>
          <w:szCs w:val="28"/>
        </w:rPr>
      </w:pPr>
      <w:bookmarkStart w:id="0" w:name="sub_1000"/>
      <w:bookmarkStart w:id="1" w:name="_GoBack"/>
      <w:bookmarkEnd w:id="1"/>
      <w:r w:rsidRPr="003C66C1">
        <w:rPr>
          <w:rStyle w:val="a4"/>
          <w:rFonts w:ascii="PT Astra Serif" w:hAnsi="PT Astra Serif"/>
          <w:b w:val="0"/>
          <w:color w:val="000000" w:themeColor="text1"/>
          <w:sz w:val="24"/>
          <w:szCs w:val="24"/>
        </w:rPr>
        <w:lastRenderedPageBreak/>
        <w:t xml:space="preserve"> Приложение 1</w:t>
      </w:r>
    </w:p>
    <w:bookmarkEnd w:id="0"/>
    <w:p w:rsidR="00F4696D" w:rsidRPr="003C66C1" w:rsidRDefault="00F4696D" w:rsidP="00F4696D">
      <w:pPr>
        <w:jc w:val="right"/>
        <w:rPr>
          <w:rFonts w:ascii="PT Astra Serif" w:hAnsi="PT Astra Serif"/>
          <w:b/>
          <w:color w:val="000000" w:themeColor="text1"/>
        </w:rPr>
      </w:pPr>
      <w:r w:rsidRPr="003C66C1">
        <w:rPr>
          <w:rStyle w:val="a4"/>
          <w:rFonts w:ascii="PT Astra Serif" w:hAnsi="PT Astra Serif"/>
          <w:b w:val="0"/>
          <w:color w:val="000000" w:themeColor="text1"/>
          <w:sz w:val="24"/>
          <w:szCs w:val="24"/>
        </w:rPr>
        <w:t xml:space="preserve">к постановлению администрации </w:t>
      </w:r>
    </w:p>
    <w:p w:rsidR="00F4696D" w:rsidRPr="003C66C1" w:rsidRDefault="00F4696D" w:rsidP="00F4696D">
      <w:pPr>
        <w:ind w:firstLine="698"/>
        <w:jc w:val="right"/>
        <w:rPr>
          <w:rFonts w:ascii="PT Astra Serif" w:hAnsi="PT Astra Serif"/>
          <w:b/>
          <w:color w:val="000000" w:themeColor="text1"/>
          <w:sz w:val="24"/>
          <w:szCs w:val="24"/>
        </w:rPr>
      </w:pPr>
      <w:r w:rsidRPr="003C66C1">
        <w:rPr>
          <w:rStyle w:val="a4"/>
          <w:rFonts w:ascii="PT Astra Serif" w:hAnsi="PT Astra Serif"/>
          <w:b w:val="0"/>
          <w:color w:val="000000" w:themeColor="text1"/>
          <w:sz w:val="24"/>
          <w:szCs w:val="24"/>
        </w:rPr>
        <w:t xml:space="preserve">МО город Советск </w:t>
      </w:r>
      <w:r w:rsidRPr="003C66C1">
        <w:rPr>
          <w:rFonts w:ascii="PT Astra Serif" w:hAnsi="PT Astra Serif"/>
          <w:color w:val="000000" w:themeColor="text1"/>
          <w:sz w:val="24"/>
          <w:szCs w:val="24"/>
        </w:rPr>
        <w:t>Щекинского района</w:t>
      </w:r>
    </w:p>
    <w:p w:rsidR="00F4696D" w:rsidRPr="003C66C1" w:rsidRDefault="00F4696D" w:rsidP="00F4696D">
      <w:pPr>
        <w:ind w:firstLine="698"/>
        <w:jc w:val="right"/>
        <w:rPr>
          <w:rStyle w:val="a4"/>
          <w:rFonts w:ascii="PT Astra Serif" w:hAnsi="PT Astra Serif"/>
          <w:b w:val="0"/>
          <w:color w:val="000000" w:themeColor="text1"/>
          <w:sz w:val="24"/>
          <w:szCs w:val="24"/>
        </w:rPr>
      </w:pPr>
      <w:r w:rsidRPr="003C66C1">
        <w:rPr>
          <w:rStyle w:val="a4"/>
          <w:rFonts w:ascii="PT Astra Serif" w:hAnsi="PT Astra Serif"/>
          <w:b w:val="0"/>
          <w:color w:val="000000" w:themeColor="text1"/>
          <w:sz w:val="24"/>
          <w:szCs w:val="24"/>
        </w:rPr>
        <w:t xml:space="preserve">от </w:t>
      </w:r>
      <w:r w:rsidR="00642677" w:rsidRPr="00642677">
        <w:rPr>
          <w:rStyle w:val="a4"/>
          <w:rFonts w:ascii="PT Astra Serif" w:hAnsi="PT Astra Serif"/>
          <w:b w:val="0"/>
          <w:color w:val="000000" w:themeColor="text1"/>
          <w:sz w:val="24"/>
          <w:szCs w:val="24"/>
        </w:rPr>
        <w:t xml:space="preserve">01 октября </w:t>
      </w:r>
      <w:r w:rsidR="00642677">
        <w:rPr>
          <w:rStyle w:val="a4"/>
          <w:rFonts w:ascii="PT Astra Serif" w:hAnsi="PT Astra Serif"/>
          <w:b w:val="0"/>
          <w:color w:val="000000" w:themeColor="text1"/>
          <w:sz w:val="24"/>
          <w:szCs w:val="24"/>
        </w:rPr>
        <w:t xml:space="preserve"> 2024 </w:t>
      </w:r>
      <w:r w:rsidRPr="003C66C1">
        <w:rPr>
          <w:rStyle w:val="a4"/>
          <w:rFonts w:ascii="PT Astra Serif" w:hAnsi="PT Astra Serif"/>
          <w:b w:val="0"/>
          <w:color w:val="000000" w:themeColor="text1"/>
          <w:sz w:val="24"/>
          <w:szCs w:val="24"/>
        </w:rPr>
        <w:t>г</w:t>
      </w:r>
      <w:r w:rsidR="00642677">
        <w:rPr>
          <w:rStyle w:val="a4"/>
          <w:rFonts w:ascii="PT Astra Serif" w:hAnsi="PT Astra Serif"/>
          <w:b w:val="0"/>
          <w:color w:val="000000" w:themeColor="text1"/>
          <w:sz w:val="24"/>
          <w:szCs w:val="24"/>
        </w:rPr>
        <w:t>. №10-183</w:t>
      </w:r>
    </w:p>
    <w:p w:rsidR="00F4696D" w:rsidRPr="003C66C1" w:rsidRDefault="00F4696D" w:rsidP="00F4696D">
      <w:pPr>
        <w:ind w:firstLine="698"/>
        <w:jc w:val="right"/>
        <w:rPr>
          <w:rFonts w:ascii="PT Astra Serif" w:hAnsi="PT Astra Serif"/>
          <w:sz w:val="28"/>
          <w:szCs w:val="28"/>
        </w:rPr>
      </w:pPr>
    </w:p>
    <w:p w:rsidR="00F4696D" w:rsidRPr="003C66C1" w:rsidRDefault="00F4696D" w:rsidP="00F4696D">
      <w:pPr>
        <w:pStyle w:val="ConsPlusNormal0"/>
        <w:widowControl/>
        <w:ind w:firstLine="709"/>
        <w:jc w:val="center"/>
        <w:rPr>
          <w:rFonts w:ascii="PT Astra Serif" w:hAnsi="PT Astra Serif"/>
          <w:b/>
          <w:sz w:val="26"/>
          <w:szCs w:val="26"/>
        </w:rPr>
      </w:pPr>
      <w:r w:rsidRPr="003C66C1">
        <w:rPr>
          <w:rFonts w:ascii="PT Astra Serif" w:hAnsi="PT Astra Serif"/>
          <w:b/>
          <w:sz w:val="26"/>
          <w:szCs w:val="26"/>
        </w:rPr>
        <w:t>Муниципальная программа</w:t>
      </w:r>
    </w:p>
    <w:p w:rsidR="00F4696D" w:rsidRPr="003C66C1" w:rsidRDefault="00F4696D" w:rsidP="00F4696D">
      <w:pPr>
        <w:pStyle w:val="ConsPlusNormal0"/>
        <w:widowControl/>
        <w:ind w:firstLine="709"/>
        <w:jc w:val="center"/>
        <w:rPr>
          <w:rFonts w:ascii="PT Astra Serif" w:eastAsia="Times New Roman" w:hAnsi="PT Astra Serif" w:cs="Times New Roman"/>
          <w:sz w:val="26"/>
          <w:szCs w:val="26"/>
          <w:lang w:eastAsia="ru-RU"/>
        </w:rPr>
      </w:pPr>
      <w:r w:rsidRPr="003C66C1">
        <w:rPr>
          <w:rFonts w:ascii="PT Astra Serif" w:hAnsi="PT Astra Serif"/>
          <w:b/>
          <w:sz w:val="26"/>
          <w:szCs w:val="26"/>
        </w:rPr>
        <w:t xml:space="preserve"> </w:t>
      </w:r>
      <w:bookmarkStart w:id="2" w:name="sub_1100"/>
      <w:r w:rsidRPr="003C66C1">
        <w:rPr>
          <w:rFonts w:ascii="PT Astra Serif" w:eastAsia="Times New Roman" w:hAnsi="PT Astra Serif" w:cs="Times New Roman"/>
          <w:b/>
          <w:sz w:val="26"/>
          <w:szCs w:val="26"/>
          <w:lang w:eastAsia="ru-RU"/>
        </w:rPr>
        <w:t>«Развитие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на территории муниципального образования г</w:t>
      </w:r>
      <w:proofErr w:type="gramStart"/>
      <w:r w:rsidRPr="003C66C1">
        <w:rPr>
          <w:rFonts w:ascii="PT Astra Serif" w:eastAsia="Times New Roman" w:hAnsi="PT Astra Serif" w:cs="Times New Roman"/>
          <w:b/>
          <w:sz w:val="26"/>
          <w:szCs w:val="26"/>
          <w:lang w:eastAsia="ru-RU"/>
        </w:rPr>
        <w:t>.С</w:t>
      </w:r>
      <w:proofErr w:type="gramEnd"/>
      <w:r w:rsidRPr="003C66C1">
        <w:rPr>
          <w:rFonts w:ascii="PT Astra Serif" w:eastAsia="Times New Roman" w:hAnsi="PT Astra Serif" w:cs="Times New Roman"/>
          <w:b/>
          <w:sz w:val="26"/>
          <w:szCs w:val="26"/>
          <w:lang w:eastAsia="ru-RU"/>
        </w:rPr>
        <w:t>оветск Щекинского района</w:t>
      </w:r>
      <w:r w:rsidRPr="003C66C1">
        <w:rPr>
          <w:rFonts w:ascii="PT Astra Serif" w:eastAsia="Times New Roman" w:hAnsi="PT Astra Serif" w:cs="Times New Roman"/>
          <w:sz w:val="26"/>
          <w:szCs w:val="26"/>
          <w:lang w:eastAsia="ru-RU"/>
        </w:rPr>
        <w:t>;</w:t>
      </w:r>
    </w:p>
    <w:p w:rsidR="00F4696D" w:rsidRPr="003C66C1" w:rsidRDefault="00F4696D" w:rsidP="00F4696D">
      <w:pPr>
        <w:jc w:val="center"/>
        <w:rPr>
          <w:rFonts w:ascii="PT Astra Serif" w:hAnsi="PT Astra Serif"/>
          <w:sz w:val="26"/>
          <w:szCs w:val="26"/>
        </w:rPr>
      </w:pPr>
      <w:r w:rsidRPr="003C66C1">
        <w:rPr>
          <w:rFonts w:ascii="PT Astra Serif" w:hAnsi="PT Astra Serif"/>
          <w:sz w:val="26"/>
          <w:szCs w:val="26"/>
        </w:rPr>
        <w:t>Паспорт программы</w:t>
      </w:r>
    </w:p>
    <w:p w:rsidR="00F4696D" w:rsidRPr="003C66C1" w:rsidRDefault="00F4696D" w:rsidP="00F4696D">
      <w:pPr>
        <w:rPr>
          <w:rFonts w:ascii="PT Astra Serif" w:hAnsi="PT Astra Serif"/>
          <w:sz w:val="26"/>
          <w:szCs w:val="26"/>
        </w:rPr>
      </w:pPr>
    </w:p>
    <w:tbl>
      <w:tblPr>
        <w:tblStyle w:val="a6"/>
        <w:tblW w:w="0" w:type="auto"/>
        <w:tblLook w:val="01E0"/>
      </w:tblPr>
      <w:tblGrid>
        <w:gridCol w:w="3168"/>
        <w:gridCol w:w="6120"/>
      </w:tblGrid>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bookmarkEnd w:id="2"/>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Наименование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pStyle w:val="ConsPlusNormal0"/>
              <w:widowControl/>
              <w:ind w:firstLine="709"/>
              <w:jc w:val="both"/>
              <w:rPr>
                <w:rFonts w:ascii="PT Astra Serif" w:hAnsi="PT Astra Serif" w:cs="Times New Roman"/>
                <w:sz w:val="26"/>
                <w:szCs w:val="26"/>
                <w:lang w:eastAsia="ru-RU"/>
              </w:rPr>
            </w:pPr>
            <w:r w:rsidRPr="003C66C1">
              <w:rPr>
                <w:rFonts w:ascii="PT Astra Serif" w:hAnsi="PT Astra Serif"/>
                <w:sz w:val="26"/>
                <w:szCs w:val="26"/>
              </w:rPr>
              <w:t xml:space="preserve">Муниципальная Программа </w:t>
            </w:r>
            <w:r w:rsidRPr="003C66C1">
              <w:rPr>
                <w:rFonts w:ascii="PT Astra Serif" w:hAnsi="PT Astra Serif" w:cs="Times New Roman"/>
                <w:sz w:val="26"/>
                <w:szCs w:val="26"/>
                <w:lang w:eastAsia="ru-RU"/>
              </w:rPr>
              <w:t>«Развитие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на территории муниципального образования г</w:t>
            </w:r>
            <w:proofErr w:type="gramStart"/>
            <w:r w:rsidRPr="003C66C1">
              <w:rPr>
                <w:rFonts w:ascii="PT Astra Serif" w:hAnsi="PT Astra Serif" w:cs="Times New Roman"/>
                <w:sz w:val="26"/>
                <w:szCs w:val="26"/>
                <w:lang w:eastAsia="ru-RU"/>
              </w:rPr>
              <w:t>.С</w:t>
            </w:r>
            <w:proofErr w:type="gramEnd"/>
            <w:r w:rsidRPr="003C66C1">
              <w:rPr>
                <w:rFonts w:ascii="PT Astra Serif" w:hAnsi="PT Astra Serif" w:cs="Times New Roman"/>
                <w:sz w:val="26"/>
                <w:szCs w:val="26"/>
                <w:lang w:eastAsia="ru-RU"/>
              </w:rPr>
              <w:t>оветск Щекинского района;</w:t>
            </w:r>
          </w:p>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 xml:space="preserve"> (далее - Программа)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Основание для разработки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Федеральный закон от 24 июля 2007 года №209-ФЗ «О развитии малого и среднего предпринимательства в Российской Федерации».</w:t>
            </w:r>
          </w:p>
          <w:p w:rsidR="00F4696D" w:rsidRPr="003C66C1" w:rsidRDefault="00F4696D" w:rsidP="000A4B0A">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Закон Тульской области от 7 октября 2008 г. №1089-ЗТО</w:t>
            </w:r>
            <w:r w:rsidRPr="003C66C1">
              <w:rPr>
                <w:rFonts w:ascii="PT Astra Serif" w:hAnsi="PT Astra Serif"/>
                <w:b/>
                <w:sz w:val="26"/>
                <w:szCs w:val="26"/>
              </w:rPr>
              <w:t xml:space="preserve"> </w:t>
            </w:r>
            <w:r w:rsidRPr="003C66C1">
              <w:rPr>
                <w:rFonts w:ascii="PT Astra Serif" w:hAnsi="PT Astra Serif"/>
                <w:sz w:val="26"/>
                <w:szCs w:val="26"/>
              </w:rPr>
              <w:t>«О развитии малого и среднего предпринимательства в Тульской области</w:t>
            </w:r>
            <w:r w:rsidRPr="003C66C1">
              <w:rPr>
                <w:rFonts w:ascii="PT Astra Serif" w:hAnsi="PT Astra Serif"/>
                <w:b/>
                <w:sz w:val="26"/>
                <w:szCs w:val="26"/>
              </w:rPr>
              <w:t>»</w:t>
            </w:r>
          </w:p>
          <w:p w:rsidR="00F4696D" w:rsidRPr="003C66C1" w:rsidRDefault="00F4696D" w:rsidP="000A4B0A">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Устав МО город Советск Щекинского района.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Заказчик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Администрация МО город Советск Щекинского района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Разработчик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Отдел по административно-правовым вопросам и земельно-имущественным отношениям</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Исполнитель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Администрация МО город Советск Щекинского района</w:t>
            </w:r>
          </w:p>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Субъекты предпринимательства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Цель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Обеспечение условий для интенсивного развития малого предпринимательства, направленного на решение социальных и экономических задач в МО город Советск Щекинского района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Важнейшие целевые показатели Программы</w:t>
            </w:r>
          </w:p>
        </w:tc>
        <w:tc>
          <w:tcPr>
            <w:tcW w:w="6120" w:type="dxa"/>
            <w:tcBorders>
              <w:top w:val="single" w:sz="4" w:space="0" w:color="auto"/>
              <w:left w:val="single" w:sz="4" w:space="0" w:color="auto"/>
              <w:bottom w:val="single" w:sz="4" w:space="0" w:color="auto"/>
              <w:right w:val="single" w:sz="4" w:space="0" w:color="auto"/>
            </w:tcBorders>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Увеличение налоговых поступлений в бюджет МО город Советск Щекинского района, создание новых рабочих мест</w:t>
            </w:r>
          </w:p>
          <w:p w:rsidR="00F4696D" w:rsidRPr="003C66C1" w:rsidRDefault="00F4696D" w:rsidP="000A4B0A">
            <w:pPr>
              <w:jc w:val="both"/>
              <w:rPr>
                <w:rFonts w:ascii="PT Astra Serif" w:hAnsi="PT Astra Serif"/>
                <w:sz w:val="26"/>
                <w:szCs w:val="26"/>
              </w:rPr>
            </w:pP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Основные задачи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Увеличение объема инвестиций, в том числе за счет собственных средств субъектов малого предпринимательства.</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Обеспечение инвестиционной привлекательности малых предприятий.</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lastRenderedPageBreak/>
              <w:t>Совершенствование нормативно-правовой базы регулирующей предпринимательскую деятельность и ее поддержку.</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Развитие системы информационной поддержки субъектов малого предпринимательства.</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Формирование системы обеспечения и постоянного повышения квалификации руководителей и специалистов малых предприятий.</w:t>
            </w:r>
          </w:p>
          <w:p w:rsidR="00F4696D" w:rsidRPr="003C66C1" w:rsidRDefault="00F4696D" w:rsidP="000A4B0A">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Расширение круга субъектов малого предпринимательства и лиц, стремящихся заниматься предпринимательской деятельностью.</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lastRenderedPageBreak/>
              <w:t>Ожидаемые результаты реализации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Сохранение имеющихся рабочих мест и создание новых при изменении структуры занятости населения.</w:t>
            </w:r>
          </w:p>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Расширение сети малых предприятий в производственной и социальной сферах, создание новых сфер деятельности для предприятий  малого бизнеса.</w:t>
            </w:r>
          </w:p>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Рост объема реализации продукции и оказываемых услуг.</w:t>
            </w:r>
          </w:p>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Рост налоговых поступлений за счет деятельности субъектов малого предпринимательства.</w:t>
            </w:r>
          </w:p>
          <w:p w:rsidR="00F4696D" w:rsidRPr="003C66C1" w:rsidRDefault="00F4696D" w:rsidP="000A4B0A">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Снижение безработицы в социальной напряженности в МО город Советск Щекинского района.</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tcPr>
          <w:p w:rsidR="00F4696D" w:rsidRPr="003C66C1" w:rsidRDefault="00F4696D" w:rsidP="000A4B0A">
            <w:pPr>
              <w:pStyle w:val="ConsPlusNormal0"/>
              <w:widowControl/>
              <w:ind w:firstLine="0"/>
              <w:rPr>
                <w:rFonts w:ascii="PT Astra Serif" w:hAnsi="PT Astra Serif" w:cs="Times New Roman"/>
                <w:sz w:val="26"/>
                <w:szCs w:val="26"/>
              </w:rPr>
            </w:pPr>
            <w:r w:rsidRPr="003C66C1">
              <w:rPr>
                <w:rFonts w:ascii="PT Astra Serif" w:hAnsi="PT Astra Serif" w:cs="Times New Roman"/>
                <w:sz w:val="26"/>
                <w:szCs w:val="26"/>
              </w:rPr>
              <w:t>Объёмы финансирования программы</w:t>
            </w:r>
          </w:p>
          <w:p w:rsidR="00F4696D" w:rsidRPr="003C66C1" w:rsidRDefault="00F4696D" w:rsidP="000A4B0A">
            <w:pPr>
              <w:pStyle w:val="ConsPlusNormal0"/>
              <w:widowControl/>
              <w:ind w:firstLine="0"/>
              <w:jc w:val="center"/>
              <w:rPr>
                <w:rFonts w:ascii="PT Astra Serif" w:hAnsi="PT Astra Serif" w:cs="Times New Roman"/>
                <w:sz w:val="26"/>
                <w:szCs w:val="26"/>
              </w:rPr>
            </w:pP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Всего по муниципальной программе:  1</w:t>
            </w:r>
            <w:r>
              <w:rPr>
                <w:rFonts w:ascii="PT Astra Serif" w:hAnsi="PT Astra Serif" w:cs="Times New Roman"/>
                <w:sz w:val="26"/>
                <w:szCs w:val="26"/>
              </w:rPr>
              <w:t>4</w:t>
            </w:r>
            <w:r w:rsidRPr="003C66C1">
              <w:rPr>
                <w:rFonts w:ascii="PT Astra Serif" w:hAnsi="PT Astra Serif" w:cs="Times New Roman"/>
                <w:sz w:val="26"/>
                <w:szCs w:val="26"/>
              </w:rPr>
              <w:t>0,0</w:t>
            </w:r>
            <w:r w:rsidRPr="003C66C1">
              <w:rPr>
                <w:rFonts w:ascii="PT Astra Serif" w:hAnsi="PT Astra Serif" w:cs="Times New Roman"/>
                <w:b/>
                <w:sz w:val="26"/>
                <w:szCs w:val="26"/>
              </w:rPr>
              <w:t xml:space="preserve"> </w:t>
            </w:r>
            <w:r w:rsidRPr="003C66C1">
              <w:rPr>
                <w:rFonts w:ascii="PT Astra Serif" w:hAnsi="PT Astra Serif" w:cs="Times New Roman"/>
                <w:sz w:val="26"/>
                <w:szCs w:val="26"/>
              </w:rPr>
              <w:t>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ублей.</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В том числе по годам:</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2015 год – 25,0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2016 год -  25,0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2017 год -  10,0 тыс. руб.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2018 год - 25 тыс. руб.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2019 год -  15 тыс. руб.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2020 год – 10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2021год – 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2022год – 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2023год – 10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2024год – 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2025год – 10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4696D" w:rsidRPr="003C66C1" w:rsidRDefault="00F4696D" w:rsidP="000A4B0A">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2026год – 10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tc>
      </w:tr>
      <w:tr w:rsidR="00F4696D" w:rsidRPr="003C66C1" w:rsidTr="000A4B0A">
        <w:tc>
          <w:tcPr>
            <w:tcW w:w="3168"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Сроки реализации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F4696D" w:rsidRPr="003C66C1" w:rsidRDefault="00F4696D" w:rsidP="000A4B0A">
            <w:pPr>
              <w:jc w:val="both"/>
              <w:rPr>
                <w:rFonts w:ascii="PT Astra Serif" w:hAnsi="PT Astra Serif"/>
                <w:sz w:val="26"/>
                <w:szCs w:val="26"/>
              </w:rPr>
            </w:pPr>
            <w:r w:rsidRPr="003C66C1">
              <w:rPr>
                <w:rFonts w:ascii="PT Astra Serif" w:hAnsi="PT Astra Serif"/>
                <w:sz w:val="26"/>
                <w:szCs w:val="26"/>
              </w:rPr>
              <w:t>2015-2026 годы</w:t>
            </w:r>
          </w:p>
        </w:tc>
      </w:tr>
    </w:tbl>
    <w:p w:rsidR="00F4696D" w:rsidRPr="003C66C1" w:rsidRDefault="00F4696D" w:rsidP="00F4696D">
      <w:pPr>
        <w:pStyle w:val="1"/>
        <w:rPr>
          <w:rFonts w:ascii="PT Astra Serif" w:hAnsi="PT Astra Serif" w:cs="Times New Roman"/>
          <w:color w:val="auto"/>
          <w:sz w:val="26"/>
          <w:szCs w:val="26"/>
        </w:rPr>
      </w:pPr>
      <w:bookmarkStart w:id="3" w:name="sub_1200"/>
    </w:p>
    <w:p w:rsidR="00F4696D" w:rsidRDefault="00F4696D" w:rsidP="00F4696D">
      <w:pPr>
        <w:spacing w:after="200" w:line="276" w:lineRule="auto"/>
        <w:rPr>
          <w:rFonts w:ascii="PT Astra Serif" w:hAnsi="PT Astra Serif"/>
          <w:b/>
          <w:bCs/>
          <w:sz w:val="26"/>
          <w:szCs w:val="26"/>
        </w:rPr>
      </w:pPr>
      <w:r>
        <w:rPr>
          <w:rFonts w:ascii="PT Astra Serif" w:hAnsi="PT Astra Serif"/>
          <w:sz w:val="26"/>
          <w:szCs w:val="26"/>
        </w:rPr>
        <w:br w:type="page"/>
      </w:r>
    </w:p>
    <w:p w:rsidR="00F4696D" w:rsidRPr="003C66C1" w:rsidRDefault="00F4696D" w:rsidP="00F4696D">
      <w:pPr>
        <w:pStyle w:val="1"/>
        <w:rPr>
          <w:rFonts w:ascii="PT Astra Serif" w:hAnsi="PT Astra Serif" w:cs="Times New Roman"/>
          <w:color w:val="auto"/>
          <w:sz w:val="26"/>
          <w:szCs w:val="26"/>
        </w:rPr>
      </w:pPr>
      <w:r w:rsidRPr="003C66C1">
        <w:rPr>
          <w:rFonts w:ascii="PT Astra Serif" w:hAnsi="PT Astra Serif" w:cs="Times New Roman"/>
          <w:color w:val="auto"/>
          <w:sz w:val="26"/>
          <w:szCs w:val="26"/>
        </w:rPr>
        <w:lastRenderedPageBreak/>
        <w:t xml:space="preserve">1. Содержание проблемы и обоснование ее решения </w:t>
      </w:r>
      <w:r w:rsidRPr="003C66C1">
        <w:rPr>
          <w:rFonts w:ascii="PT Astra Serif" w:hAnsi="PT Astra Serif" w:cs="Times New Roman"/>
          <w:color w:val="auto"/>
          <w:sz w:val="26"/>
          <w:szCs w:val="26"/>
        </w:rPr>
        <w:br/>
        <w:t>программно-целевым методом</w:t>
      </w:r>
    </w:p>
    <w:bookmarkEnd w:id="3"/>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МО город Советск Щекинского района.</w:t>
      </w:r>
    </w:p>
    <w:p w:rsidR="00F4696D" w:rsidRPr="003C66C1" w:rsidRDefault="00F4696D" w:rsidP="00F4696D">
      <w:pPr>
        <w:ind w:firstLine="709"/>
        <w:jc w:val="both"/>
        <w:rPr>
          <w:rFonts w:ascii="PT Astra Serif" w:hAnsi="PT Astra Serif"/>
          <w:sz w:val="26"/>
          <w:szCs w:val="26"/>
        </w:rPr>
      </w:pPr>
      <w:r w:rsidRPr="003C66C1">
        <w:rPr>
          <w:rFonts w:ascii="PT Astra Serif" w:hAnsi="PT Astra Serif"/>
          <w:sz w:val="26"/>
          <w:szCs w:val="26"/>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F4696D" w:rsidRPr="003C66C1" w:rsidRDefault="00F4696D" w:rsidP="00F4696D">
      <w:pPr>
        <w:ind w:firstLine="709"/>
        <w:jc w:val="both"/>
        <w:rPr>
          <w:rFonts w:ascii="PT Astra Serif" w:hAnsi="PT Astra Serif"/>
          <w:sz w:val="26"/>
          <w:szCs w:val="26"/>
        </w:rPr>
      </w:pPr>
      <w:r w:rsidRPr="003C66C1">
        <w:rPr>
          <w:rFonts w:ascii="PT Astra Serif" w:hAnsi="PT Astra Serif"/>
          <w:sz w:val="26"/>
          <w:szCs w:val="26"/>
        </w:rPr>
        <w:t xml:space="preserve">В </w:t>
      </w:r>
      <w:proofErr w:type="spellStart"/>
      <w:r w:rsidRPr="003C66C1">
        <w:rPr>
          <w:rFonts w:ascii="PT Astra Serif" w:hAnsi="PT Astra Serif"/>
          <w:sz w:val="26"/>
          <w:szCs w:val="26"/>
        </w:rPr>
        <w:t>Щекинском</w:t>
      </w:r>
      <w:proofErr w:type="spellEnd"/>
      <w:r w:rsidRPr="003C66C1">
        <w:rPr>
          <w:rFonts w:ascii="PT Astra Serif" w:hAnsi="PT Astra Serif"/>
          <w:sz w:val="26"/>
          <w:szCs w:val="26"/>
        </w:rPr>
        <w:t xml:space="preserve"> районе работает Территориальное объединение работодателей «Щекинский Союз промышленников и предпринимателей», которое объединяет </w:t>
      </w:r>
      <w:proofErr w:type="gramStart"/>
      <w:r w:rsidRPr="003C66C1">
        <w:rPr>
          <w:rFonts w:ascii="PT Astra Serif" w:hAnsi="PT Astra Serif"/>
          <w:sz w:val="26"/>
          <w:szCs w:val="26"/>
        </w:rPr>
        <w:t>руководителей</w:t>
      </w:r>
      <w:proofErr w:type="gramEnd"/>
      <w:r w:rsidRPr="003C66C1">
        <w:rPr>
          <w:rFonts w:ascii="PT Astra Serif" w:hAnsi="PT Astra Serif"/>
          <w:sz w:val="26"/>
          <w:szCs w:val="26"/>
        </w:rPr>
        <w:t xml:space="preserve"> как крупного, так и малого бизнеса.</w:t>
      </w:r>
    </w:p>
    <w:p w:rsidR="00F4696D" w:rsidRPr="003C66C1" w:rsidRDefault="00F4696D" w:rsidP="00F4696D">
      <w:pPr>
        <w:ind w:firstLine="709"/>
        <w:jc w:val="both"/>
        <w:rPr>
          <w:rFonts w:ascii="PT Astra Serif" w:hAnsi="PT Astra Serif"/>
          <w:sz w:val="26"/>
          <w:szCs w:val="26"/>
        </w:rPr>
      </w:pPr>
      <w:r w:rsidRPr="003C66C1">
        <w:rPr>
          <w:rFonts w:ascii="PT Astra Serif" w:hAnsi="PT Astra Serif"/>
          <w:sz w:val="26"/>
          <w:szCs w:val="26"/>
        </w:rPr>
        <w:t xml:space="preserve">Учреждено и официально зарегистрировано Некоммерческое партнерство «Союз предпринимателей малого и среднего бизнеса </w:t>
      </w:r>
      <w:proofErr w:type="gramStart"/>
      <w:r w:rsidRPr="003C66C1">
        <w:rPr>
          <w:rFonts w:ascii="PT Astra Serif" w:hAnsi="PT Astra Serif"/>
          <w:sz w:val="26"/>
          <w:szCs w:val="26"/>
        </w:rPr>
        <w:t>г</w:t>
      </w:r>
      <w:proofErr w:type="gramEnd"/>
      <w:r w:rsidRPr="003C66C1">
        <w:rPr>
          <w:rFonts w:ascii="PT Astra Serif" w:hAnsi="PT Astra Serif"/>
          <w:sz w:val="26"/>
          <w:szCs w:val="26"/>
        </w:rPr>
        <w:t>. Щекино и Щекинского района».</w:t>
      </w:r>
    </w:p>
    <w:p w:rsidR="00F4696D" w:rsidRPr="003C66C1" w:rsidRDefault="00F4696D" w:rsidP="00F4696D">
      <w:pPr>
        <w:ind w:firstLine="709"/>
        <w:jc w:val="both"/>
        <w:rPr>
          <w:rFonts w:ascii="PT Astra Serif" w:hAnsi="PT Astra Serif"/>
          <w:sz w:val="26"/>
          <w:szCs w:val="26"/>
        </w:rPr>
      </w:pPr>
      <w:proofErr w:type="gramStart"/>
      <w:r w:rsidRPr="003C66C1">
        <w:rPr>
          <w:rFonts w:ascii="PT Astra Serif" w:hAnsi="PT Astra Serif"/>
          <w:sz w:val="26"/>
          <w:szCs w:val="26"/>
        </w:rPr>
        <w:t>Несмотря на существенный прогресс в секторе малого и среднего бизнеса, очевидна актуальность принятия государством, в том числе и на региональном и местном уровне,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w:t>
      </w:r>
      <w:proofErr w:type="gramEnd"/>
    </w:p>
    <w:p w:rsidR="00F4696D" w:rsidRPr="003C66C1" w:rsidRDefault="00F4696D" w:rsidP="00F4696D">
      <w:pPr>
        <w:ind w:firstLine="709"/>
        <w:jc w:val="both"/>
        <w:rPr>
          <w:rFonts w:ascii="PT Astra Serif" w:hAnsi="PT Astra Serif"/>
          <w:sz w:val="26"/>
          <w:szCs w:val="26"/>
        </w:rPr>
      </w:pPr>
      <w:r w:rsidRPr="003C66C1">
        <w:rPr>
          <w:rFonts w:ascii="PT Astra Serif" w:hAnsi="PT Astra Serif"/>
          <w:sz w:val="26"/>
          <w:szCs w:val="26"/>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xml:space="preserve">В соответствии со </w:t>
      </w:r>
      <w:hyperlink r:id="rId8" w:history="1">
        <w:r w:rsidRPr="003C66C1">
          <w:rPr>
            <w:rStyle w:val="a5"/>
            <w:rFonts w:ascii="PT Astra Serif" w:hAnsi="PT Astra Serif"/>
            <w:b w:val="0"/>
            <w:color w:val="auto"/>
            <w:sz w:val="26"/>
            <w:szCs w:val="26"/>
          </w:rPr>
          <w:t>статьей 11</w:t>
        </w:r>
      </w:hyperlink>
      <w:r w:rsidRPr="003C66C1">
        <w:rPr>
          <w:rFonts w:ascii="PT Astra Serif" w:hAnsi="PT Astra Serif"/>
          <w:sz w:val="26"/>
          <w:szCs w:val="26"/>
        </w:rPr>
        <w:t xml:space="preserve"> Федерального закона от 24.07.2007 №209-ФЗ «О развитии малого и среднего предпринимательства в Российской 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Одним из основных показателей качества экономической среды в МО город Советск Щекинского района является количество субъектов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Малое предпринимательство является одним из самых перспективных и динамично развивающихся секторов экономики Тульской области. Развивается оно и в МО город Советск Щекинского района.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Распределение малого бизнеса по отраслям народного хозяйства показывает, что наиболее привлекательными для малых предприятий являются такие отрасли, как, торговля, промышленность.</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 В том числе выплаты единого налога на вмененный доход для отдельных видов деятельности и единого налога взимаемого в связи с применением упрощенной системы налогообложения.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lastRenderedPageBreak/>
        <w:t>Финансовая помощь из бюджета муниципального образования предприятиям малого предпринимательства не выделялась. Развитие малого предпринимательства осуществляется за счет собственных средств и кредитов банка.</w:t>
      </w:r>
    </w:p>
    <w:p w:rsidR="00F4696D" w:rsidRPr="003C66C1" w:rsidRDefault="00F4696D" w:rsidP="00F4696D">
      <w:pPr>
        <w:ind w:firstLine="720"/>
        <w:jc w:val="both"/>
        <w:rPr>
          <w:rFonts w:ascii="PT Astra Serif" w:hAnsi="PT Astra Serif"/>
          <w:sz w:val="26"/>
          <w:szCs w:val="26"/>
        </w:rPr>
      </w:pPr>
      <w:proofErr w:type="gramStart"/>
      <w:r w:rsidRPr="003C66C1">
        <w:rPr>
          <w:rFonts w:ascii="PT Astra Serif" w:hAnsi="PT Astra Serif"/>
          <w:sz w:val="26"/>
          <w:szCs w:val="26"/>
        </w:rPr>
        <w:t>Несмотря на положительный результат в секторе малого и среднего бизнеса, очевидна актуальность принятия в МО город Советск Щекинского района мер для его дальнейшего развития, обусловленная необходимостью увеличения темпов экономического роста за счет активизации внутренних факторов, в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roofErr w:type="gramEnd"/>
      <w:r w:rsidRPr="003C66C1">
        <w:rPr>
          <w:rFonts w:ascii="PT Astra Serif" w:hAnsi="PT Astra Serif"/>
          <w:sz w:val="26"/>
          <w:szCs w:val="26"/>
        </w:rPr>
        <w:t>.</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В настоящее время на первый план выходят трудности, объективно присущие малому бизнесу не только в переходной, но и развивающейся рыночной экономике.</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Среди основных причин невысокой эффективности деятельности малых и средних предприятий наибольший вес имеют:</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недостаток финансовых ресурсов у субъектов малого и среднего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высокая по сравнению с доходами малого бизнеса, ставка платы за кредитные ресурсы;</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психологический барьер у части предпринимателей при работе с коммерческими банками и отсутствие навыков в составлении инвестиционных предложений, бизнес-планов;</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профессиональных знаний руководителей;</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ограниченность внутреннего рынка;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отсутствие бюджетного финансирования малого бизнеса.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помещениями.</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К числу иных проблем, сдерживающих развитие малого и среднего предпринимательства в районе, относятся: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недостаток системного подхода в вопросах развития малого и среднего предпринимательства;</w:t>
      </w:r>
    </w:p>
    <w:p w:rsidR="00F4696D" w:rsidRPr="003C66C1" w:rsidRDefault="00F4696D" w:rsidP="00F4696D">
      <w:pPr>
        <w:pStyle w:val="a3"/>
        <w:ind w:firstLine="419"/>
        <w:jc w:val="both"/>
        <w:rPr>
          <w:rFonts w:ascii="PT Astra Serif" w:hAnsi="PT Astra Serif"/>
          <w:sz w:val="26"/>
          <w:szCs w:val="26"/>
        </w:rPr>
      </w:pPr>
      <w:r w:rsidRPr="003C66C1">
        <w:rPr>
          <w:rFonts w:ascii="PT Astra Serif" w:hAnsi="PT Astra Serif"/>
          <w:sz w:val="26"/>
          <w:szCs w:val="26"/>
        </w:rPr>
        <w:t>- неполная информированность субъектов малого и среднего предпринимательства по различным вопросам предпринимательской деятельности;</w:t>
      </w:r>
    </w:p>
    <w:p w:rsidR="00F4696D" w:rsidRPr="003C66C1" w:rsidRDefault="00F4696D" w:rsidP="00F4696D">
      <w:pPr>
        <w:pStyle w:val="1"/>
        <w:spacing w:before="0" w:after="0"/>
        <w:jc w:val="both"/>
        <w:rPr>
          <w:rFonts w:ascii="PT Astra Serif" w:hAnsi="PT Astra Serif" w:cs="Times New Roman"/>
          <w:b w:val="0"/>
          <w:color w:val="auto"/>
          <w:sz w:val="26"/>
          <w:szCs w:val="26"/>
        </w:rPr>
      </w:pPr>
      <w:r w:rsidRPr="003C66C1">
        <w:rPr>
          <w:rFonts w:ascii="PT Astra Serif" w:hAnsi="PT Astra Serif" w:cs="Times New Roman"/>
          <w:b w:val="0"/>
          <w:color w:val="auto"/>
          <w:sz w:val="26"/>
          <w:szCs w:val="26"/>
        </w:rPr>
        <w:t xml:space="preserve">- ограниченное количество инновационных проектов малого и среднего предпринимательства, имеющих коммерческие перспективы. В целях эффективного проведения государственной политики в сфере развития малого бизнеса и создания условий для благоприятного предпринимательского климата необходима поддержка малого сектора экономики со стороны муниципальной власти. </w:t>
      </w:r>
      <w:proofErr w:type="gramStart"/>
      <w:r w:rsidRPr="003C66C1">
        <w:rPr>
          <w:rFonts w:ascii="PT Astra Serif" w:hAnsi="PT Astra Serif" w:cs="Times New Roman"/>
          <w:b w:val="0"/>
          <w:color w:val="auto"/>
          <w:sz w:val="26"/>
          <w:szCs w:val="26"/>
        </w:rPr>
        <w:t xml:space="preserve">Основным инструментом такой поддержки является муниципальная программа «Развитие субъектов малого и среднего предпринимательства на территории МО город Советск  Щекинского района на 2014 год» (далее Программа), которая разработана в соответствии с </w:t>
      </w:r>
      <w:hyperlink r:id="rId9" w:history="1">
        <w:r w:rsidRPr="003C66C1">
          <w:rPr>
            <w:rStyle w:val="a5"/>
            <w:rFonts w:ascii="PT Astra Serif" w:hAnsi="PT Astra Serif" w:cs="Times New Roman"/>
            <w:color w:val="auto"/>
            <w:sz w:val="26"/>
            <w:szCs w:val="26"/>
          </w:rPr>
          <w:t>Федеральным законом</w:t>
        </w:r>
      </w:hyperlink>
      <w:r w:rsidRPr="003C66C1">
        <w:rPr>
          <w:rFonts w:ascii="PT Astra Serif" w:hAnsi="PT Astra Serif" w:cs="Times New Roman"/>
          <w:b w:val="0"/>
          <w:color w:val="auto"/>
          <w:sz w:val="26"/>
          <w:szCs w:val="26"/>
        </w:rPr>
        <w:t xml:space="preserve"> от 24.07.2007 №209-ФЗ «О развитии малого и среднего предпринимательства в </w:t>
      </w:r>
      <w:r w:rsidRPr="003C66C1">
        <w:rPr>
          <w:rFonts w:ascii="PT Astra Serif" w:hAnsi="PT Astra Serif" w:cs="Times New Roman"/>
          <w:b w:val="0"/>
          <w:color w:val="auto"/>
          <w:sz w:val="26"/>
          <w:szCs w:val="26"/>
        </w:rPr>
        <w:lastRenderedPageBreak/>
        <w:t>Российской Федерации», Закон Тульской области от 7 октября 2008 г. №1089-ЗТО</w:t>
      </w:r>
      <w:r w:rsidRPr="003C66C1">
        <w:rPr>
          <w:rFonts w:ascii="PT Astra Serif" w:hAnsi="PT Astra Serif" w:cs="Times New Roman"/>
          <w:b w:val="0"/>
          <w:color w:val="auto"/>
          <w:sz w:val="26"/>
          <w:szCs w:val="26"/>
        </w:rPr>
        <w:br/>
        <w:t xml:space="preserve"> «О развитии малого и среднего предпринимательства в</w:t>
      </w:r>
      <w:proofErr w:type="gramEnd"/>
      <w:r w:rsidRPr="003C66C1">
        <w:rPr>
          <w:rFonts w:ascii="PT Astra Serif" w:hAnsi="PT Astra Serif" w:cs="Times New Roman"/>
          <w:b w:val="0"/>
          <w:color w:val="auto"/>
          <w:sz w:val="26"/>
          <w:szCs w:val="26"/>
        </w:rPr>
        <w:t xml:space="preserve"> Тульской области».</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xml:space="preserve">Наиболее значимыми факторами, сдерживающими его развитие, в настоящее время являются </w:t>
      </w:r>
      <w:proofErr w:type="gramStart"/>
      <w:r w:rsidRPr="003C66C1">
        <w:rPr>
          <w:rFonts w:ascii="PT Astra Serif" w:hAnsi="PT Astra Serif"/>
          <w:sz w:val="26"/>
          <w:szCs w:val="26"/>
        </w:rPr>
        <w:t>следующие</w:t>
      </w:r>
      <w:proofErr w:type="gramEnd"/>
      <w:r w:rsidRPr="003C66C1">
        <w:rPr>
          <w:rFonts w:ascii="PT Astra Serif" w:hAnsi="PT Astra Serif"/>
          <w:sz w:val="26"/>
          <w:szCs w:val="26"/>
        </w:rPr>
        <w:t>:</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ограниченность внутреннего рынка, в том числе падение спроса на продукцию субъектов малого и среднего предпринимательства, в связи с низкой платежеспособностью потребителей;</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непривлекательность малых и средних предприятий для инвесторов вследствие отсутствия надежной залоговой базы и производственной устойчивости, что создает менее благоприятные финансовые условия для их деятельности;</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нестабильная налоговая политика,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отсутствие стройной системы в решении вопросов регистрации, сертификации, лицензирования, контроля, что приводит к дополнительным трудностям субъектов малого и среднего предпринимательства при взаимодействии с органами власти и должностными лицами;</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профессиональных знаний руководителей и специалистов малых и средних предприятий в вопросах рыночной экономики и управления;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предпринимательской культуры, низкая эффективность консолидации усилий предпринимателей по защите собственных прав и интересов.</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Для того чтобы повлиять на происходящие процессы в сфере малого и среднего предпринимательства, обеспечить сохранение сложившейся положительной динамики в его развитии, необходима всемерная поддержка развивающегося малого сектора экономики со стороны как исполнительно-распорядительной, так и представительной власти муниципального образования.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Основным инструментом такой поддержки является муниципальная  программа «Развитие субъектов малого и среднего предпринимательства на территории  МО город Советск Щекинского района».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МО город Советск Щекинского района.</w:t>
      </w:r>
    </w:p>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pStyle w:val="1"/>
        <w:rPr>
          <w:rFonts w:ascii="PT Astra Serif" w:hAnsi="PT Astra Serif" w:cs="Times New Roman"/>
          <w:color w:val="auto"/>
          <w:sz w:val="26"/>
          <w:szCs w:val="26"/>
        </w:rPr>
      </w:pPr>
      <w:bookmarkStart w:id="4" w:name="sub_1300"/>
      <w:r w:rsidRPr="003C66C1">
        <w:rPr>
          <w:rFonts w:ascii="PT Astra Serif" w:hAnsi="PT Astra Serif" w:cs="Times New Roman"/>
          <w:color w:val="auto"/>
          <w:sz w:val="26"/>
          <w:szCs w:val="26"/>
        </w:rPr>
        <w:t>2. Цели и задачи муниципальной программы</w:t>
      </w:r>
    </w:p>
    <w:bookmarkEnd w:id="4"/>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Целью программы является формирование на территории муниципального образования благоприятной среды (условий), обеспечивающей перспективное развитие малого предпринимательства, предусматривающее:</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повышение эффективности деятельности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увеличение доли производственных малых предприятий,</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создание новых рабочих мест,</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повышение уровня доходов занятых в малом бизнесе,</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увеличение налогооблагаемой базы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lastRenderedPageBreak/>
        <w:t>Достижение поставленной цели требует решения следующих основных задач:</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1. Формирование правовых основ, обеспечивающих благоприятный предпринимательский климат:</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разработка и внедрение муниципальных нормативно-правовых актов, регулирующих деятельность субъектов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разработка предложений по совершенствованию правовых и нормативных документов по вопросам развития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2. Расширение и совершенствование инфраструктуры поддержки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развитие инфраструктуры, оказывающей широкий спектр специализированных сервисных услуг,</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создание условий свободного доступа к информации и оперативного предоставления необходимой информации субъектам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3. Повышение роли малого бизнеса в системе жизнедеятельности муниципального образования: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разработка и реализация механизмов по устранению административных барьеров на пути развития малого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обеспечение доступа субъектов малого предпринимательства к получению муниципальных заказов на производство продукции, товаров и оказание услуг,</w:t>
      </w:r>
    </w:p>
    <w:p w:rsidR="00F4696D" w:rsidRPr="003C66C1" w:rsidRDefault="00F4696D" w:rsidP="00F4696D">
      <w:pPr>
        <w:pStyle w:val="a3"/>
        <w:ind w:firstLine="419"/>
        <w:jc w:val="both"/>
        <w:rPr>
          <w:rFonts w:ascii="PT Astra Serif" w:hAnsi="PT Astra Serif"/>
          <w:sz w:val="26"/>
          <w:szCs w:val="26"/>
        </w:rPr>
      </w:pPr>
      <w:r w:rsidRPr="003C66C1">
        <w:rPr>
          <w:rFonts w:ascii="PT Astra Serif" w:hAnsi="PT Astra Serif"/>
          <w:sz w:val="26"/>
          <w:szCs w:val="26"/>
        </w:rPr>
        <w:t>- привлечение субъектов малого предпринимательства к участию в межрегиональных мероприятиях, способствующих заключению договоров, соглашений и т.д.,</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проведение муниципальных мероприятий по обмену опытом.</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Реализация программы основана на принципах:</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открытости, как при формировании государственной и муниципальной политики поддержки малого бизнеса, так и при ее реализации, наличие полной информации о содержании конкретных мер государственной или муниципальной поддержки, публичная отчетность об использовании выделенных на поддержку малого предпринимательства средств;</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4. Стимулирование вовлечения молодежи в предпринимательскую деятельность;</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5. Укрепление социального статуса, повышение престижа предпринимателей путем формирования положительного общественного мнения.</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Решение поставленных задач позволит сохранить и развить позитивную динамику в секторе малого предпринимательства, обеспечив при этом ежегодный рост налоговых поступлений в бюджеты всех уровней и открытие дополнительных рабочих мест.</w:t>
      </w:r>
    </w:p>
    <w:p w:rsidR="00F4696D" w:rsidRPr="003C66C1" w:rsidRDefault="00F4696D" w:rsidP="00F4696D">
      <w:pPr>
        <w:pStyle w:val="1"/>
        <w:rPr>
          <w:rFonts w:ascii="PT Astra Serif" w:hAnsi="PT Astra Serif" w:cs="Times New Roman"/>
          <w:color w:val="auto"/>
          <w:sz w:val="26"/>
          <w:szCs w:val="26"/>
        </w:rPr>
      </w:pPr>
      <w:bookmarkStart w:id="5" w:name="sub_1030"/>
      <w:r w:rsidRPr="003C66C1">
        <w:rPr>
          <w:rFonts w:ascii="PT Astra Serif" w:hAnsi="PT Astra Serif" w:cs="Times New Roman"/>
          <w:color w:val="auto"/>
          <w:sz w:val="26"/>
          <w:szCs w:val="26"/>
        </w:rPr>
        <w:t>3. Механизм управления Программой</w:t>
      </w:r>
    </w:p>
    <w:bookmarkEnd w:id="5"/>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Реализация Программы осуществляется посредством взаимодействия органов местного самоуправления, коммерческих и некоммерческих организаций, составляющих инфраструктуру поддержки предпринимательства и выражающих интересы субъектов малого и среднего предпринимательства.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xml:space="preserve">Управление реализацией Программы осуществляет администрация МО город Советск Щекинского района. Управление программой предусматривает совокупность скоординированных действий, призванных обеспечить реализацию </w:t>
      </w:r>
      <w:r w:rsidRPr="003C66C1">
        <w:rPr>
          <w:rFonts w:ascii="PT Astra Serif" w:hAnsi="PT Astra Serif"/>
          <w:sz w:val="26"/>
          <w:szCs w:val="26"/>
        </w:rPr>
        <w:lastRenderedPageBreak/>
        <w:t>программы, контроль и анализ ее выполнения, корректировку программы в случае необходимости, анализ и оценку конечных результатов реализации.</w:t>
      </w:r>
    </w:p>
    <w:p w:rsidR="00F4696D" w:rsidRPr="003C66C1" w:rsidRDefault="00F4696D" w:rsidP="00F4696D">
      <w:pPr>
        <w:pStyle w:val="1"/>
        <w:rPr>
          <w:rFonts w:ascii="PT Astra Serif" w:hAnsi="PT Astra Serif" w:cs="Times New Roman"/>
          <w:color w:val="auto"/>
          <w:sz w:val="26"/>
          <w:szCs w:val="26"/>
        </w:rPr>
      </w:pPr>
      <w:bookmarkStart w:id="6" w:name="sub_1500"/>
    </w:p>
    <w:p w:rsidR="00F4696D" w:rsidRPr="003C66C1" w:rsidRDefault="00F4696D" w:rsidP="00F4696D">
      <w:pPr>
        <w:pStyle w:val="1"/>
        <w:rPr>
          <w:rFonts w:ascii="PT Astra Serif" w:hAnsi="PT Astra Serif" w:cs="Times New Roman"/>
          <w:color w:val="auto"/>
          <w:sz w:val="26"/>
          <w:szCs w:val="26"/>
        </w:rPr>
      </w:pPr>
      <w:bookmarkStart w:id="7" w:name="sub_1700"/>
      <w:bookmarkEnd w:id="6"/>
      <w:r w:rsidRPr="003C66C1">
        <w:rPr>
          <w:rFonts w:ascii="PT Astra Serif" w:hAnsi="PT Astra Serif" w:cs="Times New Roman"/>
          <w:color w:val="auto"/>
          <w:sz w:val="26"/>
          <w:szCs w:val="26"/>
        </w:rPr>
        <w:t>4. Социально-экономическая эффективность муниципальной программы</w:t>
      </w:r>
    </w:p>
    <w:bookmarkEnd w:id="7"/>
    <w:p w:rsidR="00F4696D" w:rsidRPr="003C66C1" w:rsidRDefault="00F4696D" w:rsidP="00F4696D">
      <w:pPr>
        <w:ind w:firstLine="720"/>
        <w:jc w:val="both"/>
        <w:rPr>
          <w:rFonts w:ascii="PT Astra Serif" w:hAnsi="PT Astra Serif"/>
          <w:sz w:val="26"/>
          <w:szCs w:val="26"/>
        </w:rPr>
      </w:pP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Эффективность Программы определяется соотношением позитивных изменений, произошедших в малом предпринимательстве вследствие проведения мероприятий, и затрат на реализацию этих мероприятий.</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В качестве показателей, определяющих критерии оценки эффективности Программы, приняты сохранение и создание рабочих мест, рост объема конкурентоспособной продукции, развитие налоговой базы и увеличение поступлений доходов в бюджет МО город Советск  Щекинского района.</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Количественные показатели эффективности базируются на данных статистического наблюдения, а также на сведениях, получаемых в ходе реализации Программы.</w:t>
      </w:r>
    </w:p>
    <w:p w:rsidR="00F4696D" w:rsidRPr="003C66C1" w:rsidRDefault="00F4696D" w:rsidP="00F4696D">
      <w:pPr>
        <w:ind w:firstLine="720"/>
        <w:jc w:val="both"/>
        <w:rPr>
          <w:rFonts w:ascii="PT Astra Serif" w:hAnsi="PT Astra Serif"/>
          <w:sz w:val="26"/>
          <w:szCs w:val="26"/>
        </w:rPr>
      </w:pPr>
      <w:r w:rsidRPr="003C66C1">
        <w:rPr>
          <w:rFonts w:ascii="PT Astra Serif" w:hAnsi="PT Astra Serif"/>
          <w:sz w:val="26"/>
          <w:szCs w:val="26"/>
        </w:rPr>
        <w:t xml:space="preserve">В результате реализации мероприятий Программы на территории МО город Советск Щекинского района </w:t>
      </w:r>
      <w:r>
        <w:rPr>
          <w:rFonts w:ascii="PT Astra Serif" w:hAnsi="PT Astra Serif"/>
          <w:sz w:val="26"/>
          <w:szCs w:val="26"/>
        </w:rPr>
        <w:t xml:space="preserve">за годы реализации программы </w:t>
      </w:r>
      <w:r w:rsidRPr="003C66C1">
        <w:rPr>
          <w:rFonts w:ascii="PT Astra Serif" w:hAnsi="PT Astra Serif"/>
          <w:sz w:val="26"/>
          <w:szCs w:val="26"/>
        </w:rPr>
        <w:t>можно прогнозировать рост численности занятого населения, увеличение налоговых поступлений от субъектов малого и среднего предпринимательства в бюджет МО город Советск Щекинского района.</w:t>
      </w:r>
    </w:p>
    <w:p w:rsidR="00F4696D" w:rsidRPr="003C66C1" w:rsidRDefault="00F4696D" w:rsidP="00F4696D">
      <w:pPr>
        <w:ind w:firstLine="720"/>
        <w:jc w:val="both"/>
        <w:rPr>
          <w:rFonts w:ascii="PT Astra Serif" w:hAnsi="PT Astra Serif" w:cs="Arial"/>
          <w:sz w:val="26"/>
          <w:szCs w:val="26"/>
        </w:rPr>
      </w:pPr>
    </w:p>
    <w:p w:rsidR="00F4696D" w:rsidRPr="003C66C1" w:rsidRDefault="00F4696D" w:rsidP="00F4696D">
      <w:pPr>
        <w:ind w:left="9204"/>
        <w:jc w:val="right"/>
        <w:rPr>
          <w:rStyle w:val="a4"/>
          <w:rFonts w:ascii="PT Astra Serif" w:hAnsi="PT Astra Serif"/>
          <w:b w:val="0"/>
        </w:rPr>
      </w:pPr>
      <w:r w:rsidRPr="003C66C1">
        <w:rPr>
          <w:rStyle w:val="a4"/>
          <w:rFonts w:ascii="PT Astra Serif" w:hAnsi="PT Astra Serif" w:cs="Arial"/>
          <w:sz w:val="24"/>
          <w:szCs w:val="24"/>
        </w:rPr>
        <w:t xml:space="preserve">                                   </w:t>
      </w:r>
    </w:p>
    <w:p w:rsidR="00F4696D" w:rsidRPr="003C66C1" w:rsidRDefault="00F4696D" w:rsidP="00F4696D">
      <w:pPr>
        <w:ind w:left="9204"/>
        <w:jc w:val="right"/>
        <w:rPr>
          <w:rStyle w:val="a4"/>
          <w:rFonts w:ascii="PT Astra Serif" w:hAnsi="PT Astra Serif" w:cs="Arial"/>
          <w:b w:val="0"/>
          <w:sz w:val="24"/>
          <w:szCs w:val="24"/>
        </w:rPr>
      </w:pPr>
    </w:p>
    <w:p w:rsidR="00F4696D" w:rsidRPr="003C66C1" w:rsidRDefault="00F4696D" w:rsidP="00F4696D">
      <w:pPr>
        <w:ind w:left="9204"/>
        <w:jc w:val="right"/>
        <w:rPr>
          <w:rStyle w:val="a4"/>
          <w:rFonts w:ascii="PT Astra Serif" w:hAnsi="PT Astra Serif" w:cs="Arial"/>
          <w:b w:val="0"/>
          <w:sz w:val="24"/>
          <w:szCs w:val="24"/>
        </w:rPr>
      </w:pPr>
    </w:p>
    <w:p w:rsidR="00F4696D" w:rsidRPr="003C66C1" w:rsidRDefault="00F4696D" w:rsidP="00F4696D">
      <w:pPr>
        <w:rPr>
          <w:rStyle w:val="a4"/>
          <w:rFonts w:ascii="PT Astra Serif" w:hAnsi="PT Astra Serif" w:cs="Arial"/>
          <w:b w:val="0"/>
          <w:sz w:val="24"/>
          <w:szCs w:val="24"/>
        </w:rPr>
        <w:sectPr w:rsidR="00F4696D" w:rsidRPr="003C66C1">
          <w:pgSz w:w="11906" w:h="16838"/>
          <w:pgMar w:top="851" w:right="851" w:bottom="851" w:left="1701" w:header="709" w:footer="709" w:gutter="0"/>
          <w:cols w:space="720"/>
        </w:sectPr>
      </w:pPr>
    </w:p>
    <w:p w:rsidR="00F4696D" w:rsidRPr="003C66C1" w:rsidRDefault="00F4696D" w:rsidP="00F4696D">
      <w:pPr>
        <w:ind w:left="9204" w:right="395"/>
        <w:jc w:val="right"/>
        <w:rPr>
          <w:rStyle w:val="a4"/>
          <w:rFonts w:ascii="PT Astra Serif" w:hAnsi="PT Astra Serif"/>
          <w:color w:val="000000" w:themeColor="text1"/>
          <w:sz w:val="22"/>
          <w:szCs w:val="22"/>
        </w:rPr>
      </w:pPr>
      <w:r w:rsidRPr="003C66C1">
        <w:rPr>
          <w:rStyle w:val="a4"/>
          <w:rFonts w:ascii="PT Astra Serif" w:hAnsi="PT Astra Serif"/>
          <w:color w:val="000000" w:themeColor="text1"/>
          <w:sz w:val="22"/>
          <w:szCs w:val="22"/>
        </w:rPr>
        <w:lastRenderedPageBreak/>
        <w:t>Приложение 2</w:t>
      </w:r>
    </w:p>
    <w:p w:rsidR="00F4696D" w:rsidRPr="003C66C1" w:rsidRDefault="00F4696D" w:rsidP="00F4696D">
      <w:pPr>
        <w:ind w:right="395"/>
        <w:jc w:val="right"/>
        <w:rPr>
          <w:rStyle w:val="a4"/>
          <w:rFonts w:ascii="PT Astra Serif" w:hAnsi="PT Astra Serif"/>
          <w:color w:val="000000" w:themeColor="text1"/>
          <w:sz w:val="22"/>
          <w:szCs w:val="22"/>
        </w:rPr>
      </w:pPr>
      <w:r w:rsidRPr="003C66C1">
        <w:rPr>
          <w:rStyle w:val="a4"/>
          <w:rFonts w:ascii="PT Astra Serif" w:hAnsi="PT Astra Serif"/>
          <w:color w:val="000000" w:themeColor="text1"/>
          <w:sz w:val="22"/>
          <w:szCs w:val="22"/>
        </w:rPr>
        <w:t xml:space="preserve">к постановлению администрации </w:t>
      </w:r>
    </w:p>
    <w:p w:rsidR="00F4696D" w:rsidRPr="003C66C1" w:rsidRDefault="00F4696D" w:rsidP="00F4696D">
      <w:pPr>
        <w:ind w:right="395"/>
        <w:jc w:val="right"/>
        <w:rPr>
          <w:rFonts w:ascii="PT Astra Serif" w:hAnsi="PT Astra Serif"/>
          <w:color w:val="000000" w:themeColor="text1"/>
        </w:rPr>
      </w:pPr>
      <w:r w:rsidRPr="003C66C1">
        <w:rPr>
          <w:rStyle w:val="a4"/>
          <w:rFonts w:ascii="PT Astra Serif" w:hAnsi="PT Astra Serif"/>
          <w:color w:val="000000" w:themeColor="text1"/>
          <w:sz w:val="22"/>
          <w:szCs w:val="22"/>
        </w:rPr>
        <w:t xml:space="preserve">МО город Советск </w:t>
      </w:r>
      <w:r w:rsidRPr="003C66C1">
        <w:rPr>
          <w:rFonts w:ascii="PT Astra Serif" w:hAnsi="PT Astra Serif"/>
          <w:b/>
          <w:color w:val="000000" w:themeColor="text1"/>
          <w:sz w:val="22"/>
          <w:szCs w:val="22"/>
        </w:rPr>
        <w:t>Щекинского района</w:t>
      </w:r>
    </w:p>
    <w:p w:rsidR="00F4696D" w:rsidRPr="003C66C1" w:rsidRDefault="00F4696D" w:rsidP="00F4696D">
      <w:pPr>
        <w:ind w:right="395" w:firstLine="698"/>
        <w:jc w:val="right"/>
        <w:rPr>
          <w:rFonts w:ascii="PT Astra Serif" w:hAnsi="PT Astra Serif"/>
          <w:color w:val="000000" w:themeColor="text1"/>
          <w:sz w:val="22"/>
          <w:szCs w:val="22"/>
        </w:rPr>
      </w:pPr>
      <w:r w:rsidRPr="003C66C1">
        <w:rPr>
          <w:rStyle w:val="a4"/>
          <w:rFonts w:ascii="PT Astra Serif" w:hAnsi="PT Astra Serif"/>
          <w:color w:val="000000" w:themeColor="text1"/>
          <w:sz w:val="22"/>
          <w:szCs w:val="22"/>
        </w:rPr>
        <w:t xml:space="preserve">от _____________ №____________ </w:t>
      </w:r>
    </w:p>
    <w:p w:rsidR="00F4696D" w:rsidRPr="003C66C1" w:rsidRDefault="00F4696D" w:rsidP="00F4696D">
      <w:pPr>
        <w:pStyle w:val="1"/>
        <w:spacing w:before="0" w:after="0"/>
        <w:ind w:right="395"/>
        <w:rPr>
          <w:rFonts w:ascii="PT Astra Serif" w:hAnsi="PT Astra Serif" w:cs="Times New Roman"/>
          <w:color w:val="000000" w:themeColor="text1"/>
        </w:rPr>
      </w:pPr>
    </w:p>
    <w:p w:rsidR="00F4696D" w:rsidRPr="003C66C1" w:rsidRDefault="00F4696D" w:rsidP="00F4696D">
      <w:pPr>
        <w:ind w:right="395"/>
        <w:jc w:val="center"/>
        <w:rPr>
          <w:rFonts w:ascii="PT Astra Serif" w:hAnsi="PT Astra Serif"/>
          <w:b/>
          <w:sz w:val="28"/>
          <w:szCs w:val="28"/>
        </w:rPr>
      </w:pPr>
      <w:r w:rsidRPr="003C66C1">
        <w:rPr>
          <w:rFonts w:ascii="PT Astra Serif" w:hAnsi="PT Astra Serif"/>
          <w:b/>
          <w:sz w:val="28"/>
          <w:szCs w:val="28"/>
        </w:rPr>
        <w:t>Перечень мероприятий по реализации муниципальной программы «Развитие субъектов малого и среднего предпринимательства на территории МО город Советск Щекинского района»</w:t>
      </w:r>
    </w:p>
    <w:tbl>
      <w:tblPr>
        <w:tblW w:w="14790" w:type="dxa"/>
        <w:tblLayout w:type="fixed"/>
        <w:tblCellMar>
          <w:left w:w="70" w:type="dxa"/>
          <w:right w:w="70" w:type="dxa"/>
        </w:tblCellMar>
        <w:tblLook w:val="00A0"/>
      </w:tblPr>
      <w:tblGrid>
        <w:gridCol w:w="2905"/>
        <w:gridCol w:w="1380"/>
        <w:gridCol w:w="1080"/>
        <w:gridCol w:w="1799"/>
        <w:gridCol w:w="1619"/>
        <w:gridCol w:w="1439"/>
        <w:gridCol w:w="1979"/>
        <w:gridCol w:w="2589"/>
      </w:tblGrid>
      <w:tr w:rsidR="00F4696D" w:rsidRPr="003C66C1" w:rsidTr="000A4B0A">
        <w:trPr>
          <w:cantSplit/>
          <w:trHeight w:val="240"/>
        </w:trPr>
        <w:tc>
          <w:tcPr>
            <w:tcW w:w="2905"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624" w:firstLine="0"/>
              <w:jc w:val="center"/>
              <w:rPr>
                <w:rFonts w:ascii="PT Astra Serif" w:hAnsi="PT Astra Serif" w:cs="Times New Roman"/>
                <w:sz w:val="24"/>
                <w:szCs w:val="24"/>
              </w:rPr>
            </w:pPr>
            <w:r w:rsidRPr="003C66C1">
              <w:rPr>
                <w:rFonts w:ascii="PT Astra Serif" w:hAnsi="PT Astra Serif" w:cs="Times New Roman"/>
                <w:sz w:val="24"/>
                <w:szCs w:val="24"/>
              </w:rPr>
              <w:t>Наименование мероприятия, подпрограммы, ведомственной    целевой программы</w:t>
            </w:r>
          </w:p>
        </w:tc>
        <w:tc>
          <w:tcPr>
            <w:tcW w:w="1380"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 xml:space="preserve">Срок   </w:t>
            </w:r>
            <w:r w:rsidRPr="003C66C1">
              <w:rPr>
                <w:rFonts w:ascii="PT Astra Serif" w:hAnsi="PT Astra Serif" w:cs="Times New Roman"/>
                <w:sz w:val="24"/>
                <w:szCs w:val="24"/>
              </w:rPr>
              <w:br/>
              <w:t>исполнения</w:t>
            </w:r>
          </w:p>
        </w:tc>
        <w:tc>
          <w:tcPr>
            <w:tcW w:w="7916" w:type="dxa"/>
            <w:gridSpan w:val="5"/>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jc w:val="center"/>
              <w:rPr>
                <w:rFonts w:ascii="PT Astra Serif" w:hAnsi="PT Astra Serif" w:cs="Times New Roman"/>
                <w:sz w:val="24"/>
                <w:szCs w:val="24"/>
              </w:rPr>
            </w:pPr>
            <w:r w:rsidRPr="003C66C1">
              <w:rPr>
                <w:rFonts w:ascii="PT Astra Serif" w:hAnsi="PT Astra Serif" w:cs="Times New Roman"/>
                <w:sz w:val="24"/>
                <w:szCs w:val="24"/>
              </w:rPr>
              <w:t>Объем финансирования (тыс. рублей)</w:t>
            </w:r>
          </w:p>
        </w:tc>
        <w:tc>
          <w:tcPr>
            <w:tcW w:w="2589"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Исполнители</w:t>
            </w:r>
            <w:r w:rsidRPr="003C66C1">
              <w:rPr>
                <w:rFonts w:ascii="PT Astra Serif" w:hAnsi="PT Astra Serif" w:cs="Times New Roman"/>
                <w:sz w:val="24"/>
                <w:szCs w:val="24"/>
              </w:rPr>
              <w:br/>
            </w:r>
          </w:p>
        </w:tc>
      </w:tr>
      <w:tr w:rsidR="00F4696D" w:rsidRPr="003C66C1" w:rsidTr="000A4B0A">
        <w:trPr>
          <w:cantSplit/>
          <w:trHeight w:val="240"/>
        </w:trPr>
        <w:tc>
          <w:tcPr>
            <w:tcW w:w="2905"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080" w:type="dxa"/>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rPr>
                <w:rFonts w:ascii="PT Astra Serif" w:hAnsi="PT Astra Serif" w:cs="Times New Roman"/>
                <w:sz w:val="24"/>
                <w:szCs w:val="24"/>
              </w:rPr>
            </w:pPr>
            <w:r w:rsidRPr="003C66C1">
              <w:rPr>
                <w:rFonts w:ascii="PT Astra Serif" w:hAnsi="PT Astra Serif" w:cs="Times New Roman"/>
                <w:sz w:val="24"/>
                <w:szCs w:val="24"/>
              </w:rPr>
              <w:t>Всего</w:t>
            </w:r>
          </w:p>
        </w:tc>
        <w:tc>
          <w:tcPr>
            <w:tcW w:w="6836" w:type="dxa"/>
            <w:gridSpan w:val="4"/>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jc w:val="center"/>
              <w:rPr>
                <w:rFonts w:ascii="PT Astra Serif" w:hAnsi="PT Astra Serif" w:cs="Times New Roman"/>
                <w:sz w:val="24"/>
                <w:szCs w:val="24"/>
              </w:rPr>
            </w:pPr>
            <w:r w:rsidRPr="003C66C1">
              <w:rPr>
                <w:rFonts w:ascii="PT Astra Serif" w:hAnsi="PT Astra Serif" w:cs="Times New Roman"/>
                <w:sz w:val="24"/>
                <w:szCs w:val="24"/>
              </w:rPr>
              <w:t>В том числе за счет средств:</w:t>
            </w:r>
          </w:p>
        </w:tc>
        <w:tc>
          <w:tcPr>
            <w:tcW w:w="2589"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480"/>
        </w:trPr>
        <w:tc>
          <w:tcPr>
            <w:tcW w:w="2905"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c>
          <w:tcPr>
            <w:tcW w:w="179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федерального</w:t>
            </w:r>
            <w:r w:rsidRPr="003C66C1">
              <w:rPr>
                <w:rFonts w:ascii="PT Astra Serif" w:hAnsi="PT Astra Serif" w:cs="Times New Roman"/>
                <w:sz w:val="24"/>
                <w:szCs w:val="24"/>
              </w:rPr>
              <w:br/>
              <w:t>бюджета</w:t>
            </w:r>
          </w:p>
        </w:tc>
        <w:tc>
          <w:tcPr>
            <w:tcW w:w="161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областного бюджета</w:t>
            </w:r>
          </w:p>
        </w:tc>
        <w:tc>
          <w:tcPr>
            <w:tcW w:w="143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 xml:space="preserve">местного </w:t>
            </w:r>
            <w:r w:rsidRPr="003C66C1">
              <w:rPr>
                <w:rFonts w:ascii="PT Astra Serif" w:hAnsi="PT Astra Serif" w:cs="Times New Roman"/>
                <w:sz w:val="24"/>
                <w:szCs w:val="24"/>
              </w:rPr>
              <w:br/>
              <w:t>бюджета</w:t>
            </w:r>
          </w:p>
        </w:tc>
        <w:tc>
          <w:tcPr>
            <w:tcW w:w="197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внебюджетных</w:t>
            </w:r>
            <w:r w:rsidRPr="003C66C1">
              <w:rPr>
                <w:rFonts w:ascii="PT Astra Serif" w:hAnsi="PT Astra Serif" w:cs="Times New Roman"/>
                <w:sz w:val="24"/>
                <w:szCs w:val="24"/>
              </w:rPr>
              <w:br/>
              <w:t>источников</w:t>
            </w:r>
          </w:p>
        </w:tc>
        <w:tc>
          <w:tcPr>
            <w:tcW w:w="2589" w:type="dxa"/>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2265"/>
        </w:trPr>
        <w:tc>
          <w:tcPr>
            <w:tcW w:w="2905" w:type="dxa"/>
            <w:tcBorders>
              <w:top w:val="single" w:sz="6" w:space="0" w:color="auto"/>
              <w:left w:val="single" w:sz="6" w:space="0" w:color="auto"/>
              <w:bottom w:val="single" w:sz="6" w:space="0" w:color="auto"/>
              <w:right w:val="single" w:sz="6" w:space="0" w:color="auto"/>
            </w:tcBorders>
            <w:hideMark/>
          </w:tcPr>
          <w:p w:rsidR="00F4696D" w:rsidRPr="003C66C1" w:rsidRDefault="00F4696D" w:rsidP="000A4B0A">
            <w:pPr>
              <w:jc w:val="both"/>
              <w:textAlignment w:val="top"/>
              <w:rPr>
                <w:rFonts w:ascii="PT Astra Serif" w:hAnsi="PT Astra Serif"/>
                <w:bCs/>
              </w:rPr>
            </w:pPr>
            <w:r w:rsidRPr="003C66C1">
              <w:rPr>
                <w:rFonts w:ascii="PT Astra Serif" w:hAnsi="PT Astra Serif"/>
                <w:sz w:val="24"/>
                <w:szCs w:val="24"/>
              </w:rPr>
              <w:t>Муниципальная программа «</w:t>
            </w:r>
            <w:r w:rsidRPr="009059C8">
              <w:rPr>
                <w:rFonts w:ascii="PT Astra Serif" w:hAnsi="PT Astra Serif"/>
                <w:sz w:val="24"/>
                <w:szCs w:val="24"/>
              </w:rPr>
              <w:t>Развитие субъектов малого и среднего предпринимательства на территории МО город Советск Щекинского района</w:t>
            </w:r>
            <w:r w:rsidRPr="003C66C1">
              <w:rPr>
                <w:rFonts w:ascii="PT Astra Serif" w:hAnsi="PT Astra Serif"/>
                <w:sz w:val="24"/>
                <w:szCs w:val="24"/>
              </w:rPr>
              <w:t>»</w:t>
            </w:r>
            <w:r w:rsidRPr="003C66C1">
              <w:rPr>
                <w:rFonts w:ascii="PT Astra Serif" w:hAnsi="PT Astra Serif"/>
                <w:bCs/>
              </w:rPr>
              <w:t xml:space="preserve"> </w:t>
            </w:r>
          </w:p>
        </w:tc>
        <w:tc>
          <w:tcPr>
            <w:tcW w:w="1380"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2015-202</w:t>
            </w:r>
            <w:r>
              <w:rPr>
                <w:rFonts w:ascii="PT Astra Serif" w:hAnsi="PT Astra Serif" w:cs="Times New Roman"/>
                <w:sz w:val="24"/>
                <w:szCs w:val="24"/>
              </w:rPr>
              <w:t>6</w:t>
            </w:r>
          </w:p>
        </w:tc>
        <w:tc>
          <w:tcPr>
            <w:tcW w:w="1080"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Pr>
                <w:rFonts w:ascii="PT Astra Serif" w:hAnsi="PT Astra Serif" w:cs="Times New Roman"/>
                <w:sz w:val="24"/>
                <w:szCs w:val="24"/>
              </w:rPr>
              <w:t>4</w:t>
            </w:r>
            <w:r w:rsidRPr="003C66C1">
              <w:rPr>
                <w:rFonts w:ascii="PT Astra Serif" w:hAnsi="PT Astra Serif" w:cs="Times New Roman"/>
                <w:sz w:val="24"/>
                <w:szCs w:val="24"/>
              </w:rPr>
              <w:t>0</w:t>
            </w:r>
          </w:p>
        </w:tc>
        <w:tc>
          <w:tcPr>
            <w:tcW w:w="179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Pr>
                <w:rFonts w:ascii="PT Astra Serif" w:hAnsi="PT Astra Serif" w:cs="Times New Roman"/>
                <w:sz w:val="24"/>
                <w:szCs w:val="24"/>
              </w:rPr>
              <w:t>4</w:t>
            </w:r>
            <w:r w:rsidRPr="003C66C1">
              <w:rPr>
                <w:rFonts w:ascii="PT Astra Serif" w:hAnsi="PT Astra Serif" w:cs="Times New Roman"/>
                <w:sz w:val="24"/>
                <w:szCs w:val="24"/>
              </w:rPr>
              <w:t>0</w:t>
            </w:r>
          </w:p>
        </w:tc>
        <w:tc>
          <w:tcPr>
            <w:tcW w:w="1979" w:type="dxa"/>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p w:rsidR="00F4696D" w:rsidRPr="003C66C1" w:rsidRDefault="00F4696D" w:rsidP="000A4B0A">
            <w:pPr>
              <w:rPr>
                <w:rFonts w:ascii="PT Astra Serif" w:hAnsi="PT Astra Serif"/>
              </w:rPr>
            </w:pPr>
          </w:p>
          <w:p w:rsidR="00F4696D" w:rsidRPr="003C66C1" w:rsidRDefault="00F4696D" w:rsidP="000A4B0A">
            <w:pPr>
              <w:jc w:val="center"/>
              <w:rPr>
                <w:rFonts w:ascii="PT Astra Serif" w:hAnsi="PT Astra Serif"/>
              </w:rPr>
            </w:pPr>
            <w:r w:rsidRPr="003C66C1">
              <w:rPr>
                <w:rFonts w:ascii="PT Astra Serif" w:hAnsi="PT Astra Serif"/>
                <w:color w:val="000000"/>
                <w:sz w:val="22"/>
                <w:szCs w:val="22"/>
              </w:rPr>
              <w:t>Администрация муниципального образования город Советск Щекинского района.</w:t>
            </w:r>
          </w:p>
          <w:p w:rsidR="00F4696D" w:rsidRPr="003C66C1" w:rsidRDefault="00F4696D" w:rsidP="000A4B0A">
            <w:pPr>
              <w:rPr>
                <w:rFonts w:ascii="PT Astra Serif" w:hAnsi="PT Astra Serif"/>
              </w:rPr>
            </w:pPr>
          </w:p>
          <w:p w:rsidR="00F4696D" w:rsidRPr="003C66C1" w:rsidRDefault="00F4696D" w:rsidP="000A4B0A">
            <w:pPr>
              <w:rPr>
                <w:rFonts w:ascii="PT Astra Serif" w:hAnsi="PT Astra Serif"/>
              </w:rPr>
            </w:pPr>
          </w:p>
          <w:p w:rsidR="00F4696D" w:rsidRPr="003C66C1" w:rsidRDefault="00F4696D" w:rsidP="000A4B0A">
            <w:pPr>
              <w:rPr>
                <w:rFonts w:ascii="PT Astra Serif" w:hAnsi="PT Astra Serif"/>
              </w:rPr>
            </w:pPr>
          </w:p>
          <w:p w:rsidR="00F4696D" w:rsidRPr="003C66C1" w:rsidRDefault="00F4696D" w:rsidP="000A4B0A">
            <w:pPr>
              <w:rPr>
                <w:rFonts w:ascii="PT Astra Serif" w:hAnsi="PT Astra Serif"/>
              </w:rPr>
            </w:pPr>
          </w:p>
        </w:tc>
      </w:tr>
      <w:tr w:rsidR="00F4696D" w:rsidRPr="003C66C1" w:rsidTr="000A4B0A">
        <w:trPr>
          <w:cantSplit/>
          <w:trHeight w:val="300"/>
        </w:trPr>
        <w:tc>
          <w:tcPr>
            <w:tcW w:w="2905" w:type="dxa"/>
            <w:vMerge w:val="restart"/>
            <w:tcBorders>
              <w:top w:val="single" w:sz="6" w:space="0" w:color="auto"/>
              <w:left w:val="single" w:sz="6" w:space="0" w:color="auto"/>
              <w:bottom w:val="nil"/>
              <w:right w:val="single" w:sz="6" w:space="0" w:color="auto"/>
            </w:tcBorders>
            <w:hideMark/>
          </w:tcPr>
          <w:p w:rsidR="00F4696D" w:rsidRPr="003C66C1" w:rsidRDefault="00F4696D" w:rsidP="000A4B0A">
            <w:pPr>
              <w:pStyle w:val="ConsPlusTitle"/>
              <w:jc w:val="both"/>
              <w:rPr>
                <w:rFonts w:ascii="PT Astra Serif" w:hAnsi="PT Astra Serif" w:cs="Times New Roman"/>
                <w:b w:val="0"/>
                <w:sz w:val="24"/>
                <w:szCs w:val="24"/>
              </w:rPr>
            </w:pPr>
            <w:r w:rsidRPr="003C66C1">
              <w:rPr>
                <w:rFonts w:ascii="PT Astra Serif" w:hAnsi="PT Astra Serif" w:cs="Times New Roman"/>
                <w:b w:val="0"/>
                <w:sz w:val="24"/>
                <w:szCs w:val="24"/>
              </w:rPr>
              <w:t>Обеспечение условий для интенсивного развития малого предпринимательства, направленного на решение социальных и экономических задач</w:t>
            </w:r>
          </w:p>
        </w:tc>
        <w:tc>
          <w:tcPr>
            <w:tcW w:w="1380"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2015</w:t>
            </w:r>
          </w:p>
        </w:tc>
        <w:tc>
          <w:tcPr>
            <w:tcW w:w="1080"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6"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val="restart"/>
            <w:tcBorders>
              <w:top w:val="single" w:sz="6" w:space="0" w:color="auto"/>
              <w:left w:val="single" w:sz="6" w:space="0" w:color="auto"/>
              <w:right w:val="single" w:sz="6" w:space="0" w:color="auto"/>
            </w:tcBorders>
            <w:vAlign w:val="center"/>
          </w:tcPr>
          <w:p w:rsidR="00F4696D" w:rsidRPr="003C66C1" w:rsidRDefault="00F4696D" w:rsidP="000A4B0A">
            <w:pPr>
              <w:jc w:val="center"/>
              <w:rPr>
                <w:rFonts w:ascii="PT Astra Serif" w:hAnsi="PT Astra Serif"/>
              </w:rPr>
            </w:pPr>
            <w:r w:rsidRPr="003C66C1">
              <w:rPr>
                <w:rFonts w:ascii="PT Astra Serif" w:hAnsi="PT Astra Serif"/>
                <w:color w:val="000000"/>
                <w:sz w:val="22"/>
                <w:szCs w:val="22"/>
              </w:rPr>
              <w:t>Администрация муниципального образования город Советск Щекинского района.</w:t>
            </w:r>
          </w:p>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33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2016</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30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2017</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39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2018</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15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2019</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bottom w:val="nil"/>
              <w:right w:val="single" w:sz="6" w:space="0" w:color="auto"/>
            </w:tcBorders>
            <w:vAlign w:val="center"/>
            <w:hideMark/>
          </w:tcPr>
          <w:p w:rsidR="00F4696D" w:rsidRPr="003C66C1" w:rsidRDefault="00F4696D" w:rsidP="000A4B0A">
            <w:pPr>
              <w:rPr>
                <w:rFonts w:ascii="PT Astra Serif" w:hAnsi="PT Astra Serif"/>
                <w:sz w:val="24"/>
                <w:szCs w:val="24"/>
              </w:rPr>
            </w:pPr>
          </w:p>
        </w:tc>
      </w:tr>
      <w:tr w:rsidR="00F4696D" w:rsidRPr="003C66C1" w:rsidTr="000A4B0A">
        <w:trPr>
          <w:cantSplit/>
          <w:trHeight w:val="300"/>
        </w:trPr>
        <w:tc>
          <w:tcPr>
            <w:tcW w:w="2905" w:type="dxa"/>
            <w:vMerge/>
            <w:tcBorders>
              <w:top w:val="single" w:sz="6" w:space="0" w:color="auto"/>
              <w:left w:val="single" w:sz="6" w:space="0" w:color="auto"/>
              <w:bottom w:val="nil"/>
              <w:right w:val="single" w:sz="6" w:space="0" w:color="auto"/>
            </w:tcBorders>
            <w:vAlign w:val="center"/>
            <w:hideMark/>
          </w:tcPr>
          <w:p w:rsidR="00F4696D" w:rsidRPr="003C66C1" w:rsidRDefault="00F4696D" w:rsidP="000A4B0A">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2020</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300"/>
        </w:trPr>
        <w:tc>
          <w:tcPr>
            <w:tcW w:w="2905" w:type="dxa"/>
            <w:tcBorders>
              <w:top w:val="nil"/>
              <w:left w:val="single" w:sz="6" w:space="0" w:color="auto"/>
              <w:bottom w:val="nil"/>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2021</w:t>
            </w:r>
          </w:p>
        </w:tc>
        <w:tc>
          <w:tcPr>
            <w:tcW w:w="1080"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300"/>
        </w:trPr>
        <w:tc>
          <w:tcPr>
            <w:tcW w:w="2905" w:type="dxa"/>
            <w:tcBorders>
              <w:top w:val="nil"/>
              <w:left w:val="single" w:sz="6" w:space="0" w:color="auto"/>
              <w:bottom w:val="nil"/>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2022</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105"/>
        </w:trPr>
        <w:tc>
          <w:tcPr>
            <w:tcW w:w="2905" w:type="dxa"/>
            <w:vMerge w:val="restart"/>
            <w:tcBorders>
              <w:top w:val="nil"/>
              <w:left w:val="single" w:sz="6" w:space="0" w:color="auto"/>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2023</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val="restart"/>
            <w:tcBorders>
              <w:top w:val="nil"/>
              <w:left w:val="single" w:sz="6"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165"/>
        </w:trPr>
        <w:tc>
          <w:tcPr>
            <w:tcW w:w="2905" w:type="dxa"/>
            <w:vMerge/>
            <w:tcBorders>
              <w:top w:val="nil"/>
              <w:left w:val="single" w:sz="6" w:space="0" w:color="auto"/>
              <w:bottom w:val="nil"/>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rPr>
                <w:rFonts w:ascii="PT Astra Serif" w:hAnsi="PT Astra Serif" w:cs="Times New Roman"/>
                <w:sz w:val="24"/>
                <w:szCs w:val="24"/>
              </w:rPr>
            </w:pPr>
            <w:r w:rsidRPr="003C66C1">
              <w:rPr>
                <w:rFonts w:ascii="PT Astra Serif" w:hAnsi="PT Astra Serif" w:cs="Times New Roman"/>
                <w:sz w:val="24"/>
                <w:szCs w:val="24"/>
              </w:rPr>
              <w:t xml:space="preserve">       2024</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w:t>
            </w: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 xml:space="preserve">  0</w:t>
            </w:r>
          </w:p>
        </w:tc>
        <w:tc>
          <w:tcPr>
            <w:tcW w:w="2589" w:type="dxa"/>
            <w:vMerge/>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165"/>
        </w:trPr>
        <w:tc>
          <w:tcPr>
            <w:tcW w:w="2905" w:type="dxa"/>
            <w:tcBorders>
              <w:top w:val="nil"/>
              <w:left w:val="single" w:sz="6" w:space="0" w:color="auto"/>
              <w:bottom w:val="nil"/>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rPr>
                <w:rFonts w:ascii="PT Astra Serif" w:hAnsi="PT Astra Serif" w:cs="Times New Roman"/>
                <w:sz w:val="24"/>
                <w:szCs w:val="24"/>
              </w:rPr>
            </w:pPr>
            <w:r w:rsidRPr="003C66C1">
              <w:rPr>
                <w:rFonts w:ascii="PT Astra Serif" w:hAnsi="PT Astra Serif" w:cs="Times New Roman"/>
                <w:sz w:val="24"/>
                <w:szCs w:val="24"/>
              </w:rPr>
              <w:t xml:space="preserve">       2025</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1</w:t>
            </w: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1</w:t>
            </w: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 xml:space="preserve">  0</w:t>
            </w:r>
          </w:p>
        </w:tc>
        <w:tc>
          <w:tcPr>
            <w:tcW w:w="2589" w:type="dxa"/>
            <w:tcBorders>
              <w:top w:val="nil"/>
              <w:left w:val="single" w:sz="6" w:space="0" w:color="auto"/>
              <w:bottom w:val="nil"/>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r w:rsidR="00F4696D" w:rsidRPr="003C66C1" w:rsidTr="000A4B0A">
        <w:trPr>
          <w:cantSplit/>
          <w:trHeight w:val="165"/>
        </w:trPr>
        <w:tc>
          <w:tcPr>
            <w:tcW w:w="2905" w:type="dxa"/>
            <w:tcBorders>
              <w:top w:val="nil"/>
              <w:left w:val="single" w:sz="6" w:space="0" w:color="auto"/>
              <w:right w:val="single" w:sz="6" w:space="0" w:color="auto"/>
            </w:tcBorders>
          </w:tcPr>
          <w:p w:rsidR="00F4696D" w:rsidRPr="003C66C1" w:rsidRDefault="00F4696D" w:rsidP="000A4B0A">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2026</w:t>
            </w:r>
          </w:p>
        </w:tc>
        <w:tc>
          <w:tcPr>
            <w:tcW w:w="1080"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1</w:t>
            </w: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1</w:t>
            </w: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F4696D" w:rsidRPr="003C66C1" w:rsidRDefault="00F4696D" w:rsidP="000A4B0A">
            <w:pPr>
              <w:pStyle w:val="ConsPlusNormal0"/>
              <w:rPr>
                <w:rFonts w:ascii="PT Astra Serif" w:hAnsi="PT Astra Serif" w:cs="Times New Roman"/>
                <w:sz w:val="24"/>
                <w:szCs w:val="24"/>
              </w:rPr>
            </w:pPr>
            <w:r w:rsidRPr="003C66C1">
              <w:rPr>
                <w:rFonts w:ascii="PT Astra Serif" w:hAnsi="PT Astra Serif" w:cs="Times New Roman"/>
                <w:sz w:val="24"/>
                <w:szCs w:val="24"/>
              </w:rPr>
              <w:t xml:space="preserve">  0</w:t>
            </w:r>
          </w:p>
        </w:tc>
        <w:tc>
          <w:tcPr>
            <w:tcW w:w="2589" w:type="dxa"/>
            <w:tcBorders>
              <w:top w:val="nil"/>
              <w:left w:val="single" w:sz="6" w:space="0" w:color="auto"/>
              <w:right w:val="single" w:sz="6" w:space="0" w:color="auto"/>
            </w:tcBorders>
            <w:vAlign w:val="center"/>
          </w:tcPr>
          <w:p w:rsidR="00F4696D" w:rsidRPr="003C66C1" w:rsidRDefault="00F4696D" w:rsidP="000A4B0A">
            <w:pPr>
              <w:pStyle w:val="ConsPlusNormal0"/>
              <w:widowControl/>
              <w:ind w:firstLine="0"/>
              <w:jc w:val="center"/>
              <w:rPr>
                <w:rFonts w:ascii="PT Astra Serif" w:hAnsi="PT Astra Serif" w:cs="Times New Roman"/>
                <w:sz w:val="24"/>
                <w:szCs w:val="24"/>
              </w:rPr>
            </w:pPr>
          </w:p>
        </w:tc>
      </w:tr>
    </w:tbl>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r w:rsidRPr="003C66C1">
        <w:rPr>
          <w:rFonts w:ascii="PT Astra Serif" w:hAnsi="PT Astra Serif" w:cs="Times New Roman"/>
        </w:rPr>
        <w:t>Приложение 3</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 xml:space="preserve">К  Порядку разработки и реализации </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 xml:space="preserve">муниципальных  программ </w:t>
      </w:r>
      <w:proofErr w:type="gramStart"/>
      <w:r w:rsidRPr="003C66C1">
        <w:rPr>
          <w:rFonts w:ascii="PT Astra Serif" w:hAnsi="PT Astra Serif" w:cs="Times New Roman"/>
        </w:rPr>
        <w:t>муниципального</w:t>
      </w:r>
      <w:proofErr w:type="gramEnd"/>
      <w:r w:rsidRPr="003C66C1">
        <w:rPr>
          <w:rFonts w:ascii="PT Astra Serif" w:hAnsi="PT Astra Serif" w:cs="Times New Roman"/>
        </w:rPr>
        <w:t xml:space="preserve"> </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образования город Советск Щёкинского района</w:t>
      </w:r>
    </w:p>
    <w:p w:rsidR="00F4696D" w:rsidRPr="003C66C1" w:rsidRDefault="00F4696D" w:rsidP="00F4696D">
      <w:pPr>
        <w:pStyle w:val="ConsPlusNormal0"/>
        <w:widowControl/>
        <w:jc w:val="center"/>
        <w:rPr>
          <w:rFonts w:ascii="PT Astra Serif" w:hAnsi="PT Astra Serif" w:cs="Times New Roman"/>
          <w:b/>
        </w:rPr>
      </w:pPr>
    </w:p>
    <w:p w:rsidR="00F4696D" w:rsidRPr="003C66C1" w:rsidRDefault="00F4696D" w:rsidP="00F4696D">
      <w:pPr>
        <w:pStyle w:val="ConsPlusNormal0"/>
        <w:widowControl/>
        <w:jc w:val="center"/>
        <w:rPr>
          <w:rFonts w:ascii="PT Astra Serif" w:hAnsi="PT Astra Serif" w:cs="Times New Roman"/>
          <w:b/>
          <w:sz w:val="20"/>
          <w:szCs w:val="20"/>
        </w:rPr>
      </w:pPr>
      <w:r w:rsidRPr="003C66C1">
        <w:rPr>
          <w:rFonts w:ascii="PT Astra Serif" w:hAnsi="PT Astra Serif" w:cs="Times New Roman"/>
          <w:b/>
          <w:sz w:val="20"/>
          <w:szCs w:val="20"/>
        </w:rPr>
        <w:t>ПЕРЕЧЕНЬ</w:t>
      </w:r>
    </w:p>
    <w:p w:rsidR="00F4696D" w:rsidRPr="003C66C1" w:rsidRDefault="00F4696D" w:rsidP="00F4696D">
      <w:pPr>
        <w:pStyle w:val="ConsPlusNormal0"/>
        <w:widowControl/>
        <w:jc w:val="center"/>
        <w:rPr>
          <w:rFonts w:ascii="PT Astra Serif" w:hAnsi="PT Astra Serif" w:cs="Times New Roman"/>
          <w:b/>
          <w:sz w:val="20"/>
          <w:szCs w:val="20"/>
        </w:rPr>
      </w:pPr>
      <w:r w:rsidRPr="003C66C1">
        <w:rPr>
          <w:rFonts w:ascii="PT Astra Serif" w:hAnsi="PT Astra Serif" w:cs="Times New Roman"/>
          <w:b/>
          <w:sz w:val="20"/>
          <w:szCs w:val="20"/>
        </w:rPr>
        <w:t>показателей результативности и эффективности реализации муниципальной программы</w:t>
      </w:r>
    </w:p>
    <w:p w:rsidR="00F4696D" w:rsidRPr="003C66C1" w:rsidRDefault="00F4696D" w:rsidP="00F4696D">
      <w:pPr>
        <w:jc w:val="center"/>
        <w:rPr>
          <w:rFonts w:ascii="PT Astra Serif" w:hAnsi="PT Astra Serif"/>
          <w:b/>
        </w:rPr>
      </w:pPr>
      <w:r w:rsidRPr="003C66C1">
        <w:rPr>
          <w:rFonts w:ascii="PT Astra Serif" w:hAnsi="PT Astra Serif"/>
          <w:b/>
        </w:rPr>
        <w:t>«Развитие субъектов малого и среднего предпринимательства на территории МО город Советск Щекинского района»</w:t>
      </w:r>
    </w:p>
    <w:p w:rsidR="00F4696D" w:rsidRPr="003C66C1" w:rsidRDefault="00F4696D" w:rsidP="00F4696D">
      <w:pPr>
        <w:pStyle w:val="ConsPlusNormal0"/>
        <w:widowControl/>
        <w:jc w:val="center"/>
        <w:rPr>
          <w:rFonts w:ascii="PT Astra Serif" w:hAnsi="PT Astra Serif" w:cs="Times New Roman"/>
          <w:b/>
          <w:sz w:val="20"/>
          <w:szCs w:val="20"/>
        </w:rPr>
      </w:pPr>
    </w:p>
    <w:tbl>
      <w:tblPr>
        <w:tblW w:w="0" w:type="auto"/>
        <w:tblCellMar>
          <w:left w:w="70" w:type="dxa"/>
          <w:right w:w="70" w:type="dxa"/>
        </w:tblCellMar>
        <w:tblLook w:val="00A0"/>
      </w:tblPr>
      <w:tblGrid>
        <w:gridCol w:w="4910"/>
        <w:gridCol w:w="2212"/>
        <w:gridCol w:w="1496"/>
        <w:gridCol w:w="383"/>
        <w:gridCol w:w="383"/>
        <w:gridCol w:w="383"/>
        <w:gridCol w:w="383"/>
        <w:gridCol w:w="383"/>
        <w:gridCol w:w="383"/>
        <w:gridCol w:w="383"/>
        <w:gridCol w:w="383"/>
        <w:gridCol w:w="383"/>
        <w:gridCol w:w="383"/>
        <w:gridCol w:w="383"/>
        <w:gridCol w:w="383"/>
        <w:gridCol w:w="1496"/>
      </w:tblGrid>
      <w:tr w:rsidR="00F4696D" w:rsidRPr="003C66C1" w:rsidTr="000A4B0A">
        <w:trPr>
          <w:cantSplit/>
          <w:trHeight w:val="283"/>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Цели и   </w:t>
            </w:r>
            <w:r w:rsidRPr="003C66C1">
              <w:rPr>
                <w:rFonts w:ascii="PT Astra Serif" w:hAnsi="PT Astra Serif" w:cs="Times New Roman"/>
                <w:sz w:val="20"/>
                <w:szCs w:val="20"/>
              </w:rPr>
              <w:br/>
              <w:t xml:space="preserve">задачи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программы</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Перечень    </w:t>
            </w:r>
            <w:r w:rsidRPr="003C66C1">
              <w:rPr>
                <w:rFonts w:ascii="PT Astra Serif" w:hAnsi="PT Astra Serif" w:cs="Times New Roman"/>
                <w:sz w:val="20"/>
                <w:szCs w:val="20"/>
              </w:rPr>
              <w:br/>
              <w:t xml:space="preserve">конечных и   </w:t>
            </w:r>
            <w:r w:rsidRPr="003C66C1">
              <w:rPr>
                <w:rFonts w:ascii="PT Astra Serif" w:hAnsi="PT Astra Serif" w:cs="Times New Roman"/>
                <w:sz w:val="20"/>
                <w:szCs w:val="20"/>
              </w:rPr>
              <w:br/>
              <w:t>непосредственных показателей (индикаторов)</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Фактическое </w:t>
            </w:r>
            <w:r w:rsidRPr="003C66C1">
              <w:rPr>
                <w:rFonts w:ascii="PT Astra Serif" w:hAnsi="PT Astra Serif" w:cs="Times New Roman"/>
                <w:sz w:val="20"/>
                <w:szCs w:val="20"/>
              </w:rPr>
              <w:br/>
              <w:t xml:space="preserve">значение  </w:t>
            </w:r>
            <w:r w:rsidRPr="003C66C1">
              <w:rPr>
                <w:rFonts w:ascii="PT Astra Serif" w:hAnsi="PT Astra Serif" w:cs="Times New Roman"/>
                <w:sz w:val="20"/>
                <w:szCs w:val="20"/>
              </w:rPr>
              <w:br/>
              <w:t xml:space="preserve">показателя </w:t>
            </w:r>
            <w:r w:rsidRPr="003C66C1">
              <w:rPr>
                <w:rFonts w:ascii="PT Astra Serif" w:hAnsi="PT Astra Serif" w:cs="Times New Roman"/>
                <w:sz w:val="20"/>
                <w:szCs w:val="20"/>
              </w:rPr>
              <w:br/>
              <w:t xml:space="preserve">на момент  </w:t>
            </w:r>
            <w:r w:rsidRPr="003C66C1">
              <w:rPr>
                <w:rFonts w:ascii="PT Astra Serif" w:hAnsi="PT Astra Serif" w:cs="Times New Roman"/>
                <w:sz w:val="20"/>
                <w:szCs w:val="20"/>
              </w:rPr>
              <w:br/>
              <w:t xml:space="preserve">разработки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 xml:space="preserve">программы  </w:t>
            </w:r>
            <w:r w:rsidRPr="003C66C1">
              <w:rPr>
                <w:rFonts w:ascii="PT Astra Serif" w:hAnsi="PT Astra Serif" w:cs="Times New Roman"/>
                <w:sz w:val="20"/>
                <w:szCs w:val="20"/>
              </w:rPr>
              <w:br/>
              <w:t xml:space="preserve">(базисное  </w:t>
            </w:r>
            <w:r w:rsidRPr="003C66C1">
              <w:rPr>
                <w:rFonts w:ascii="PT Astra Serif" w:hAnsi="PT Astra Serif" w:cs="Times New Roman"/>
                <w:sz w:val="20"/>
                <w:szCs w:val="20"/>
              </w:rPr>
              <w:br/>
              <w:t>значение)</w:t>
            </w:r>
          </w:p>
        </w:tc>
        <w:tc>
          <w:tcPr>
            <w:tcW w:w="0" w:type="auto"/>
            <w:gridSpan w:val="11"/>
            <w:tcBorders>
              <w:top w:val="single" w:sz="6" w:space="0" w:color="auto"/>
              <w:left w:val="single" w:sz="6" w:space="0" w:color="auto"/>
              <w:bottom w:val="single" w:sz="6" w:space="0" w:color="auto"/>
            </w:tcBorders>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Значения показателей по годам реализации      </w:t>
            </w:r>
            <w:r w:rsidRPr="003C66C1">
              <w:rPr>
                <w:rFonts w:ascii="PT Astra Serif" w:hAnsi="PT Astra Serif" w:cs="Times New Roman"/>
                <w:sz w:val="20"/>
                <w:szCs w:val="20"/>
              </w:rPr>
              <w:br/>
              <w:t>муниципальной программы</w:t>
            </w:r>
          </w:p>
        </w:tc>
        <w:tc>
          <w:tcPr>
            <w:tcW w:w="0" w:type="auto"/>
            <w:tcBorders>
              <w:top w:val="single" w:sz="6" w:space="0" w:color="auto"/>
              <w:left w:val="nil"/>
              <w:bottom w:val="single" w:sz="4" w:space="0" w:color="auto"/>
              <w:right w:val="single" w:sz="4" w:space="0" w:color="auto"/>
            </w:tcBorders>
            <w:vAlign w:val="center"/>
            <w:hideMark/>
          </w:tcPr>
          <w:p w:rsidR="00F4696D" w:rsidRDefault="00F4696D" w:rsidP="000A4B0A">
            <w:pPr>
              <w:pStyle w:val="ConsPlusNormal0"/>
              <w:widowControl/>
              <w:spacing w:line="276" w:lineRule="auto"/>
              <w:ind w:firstLine="0"/>
              <w:jc w:val="center"/>
              <w:rPr>
                <w:rFonts w:ascii="PT Astra Serif" w:hAnsi="PT Astra Serif" w:cs="Times New Roman"/>
                <w:sz w:val="20"/>
                <w:szCs w:val="20"/>
              </w:rPr>
            </w:pPr>
          </w:p>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p>
        </w:tc>
        <w:tc>
          <w:tcPr>
            <w:tcW w:w="0" w:type="auto"/>
            <w:vMerge w:val="restart"/>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spacing w:line="276" w:lineRule="auto"/>
              <w:ind w:firstLine="0"/>
              <w:rPr>
                <w:rFonts w:ascii="PT Astra Serif" w:hAnsi="PT Astra Serif" w:cs="Times New Roman"/>
                <w:sz w:val="20"/>
                <w:szCs w:val="20"/>
              </w:rPr>
            </w:pPr>
            <w:r w:rsidRPr="003C66C1">
              <w:rPr>
                <w:rFonts w:ascii="PT Astra Serif" w:hAnsi="PT Astra Serif" w:cs="Times New Roman"/>
                <w:sz w:val="20"/>
                <w:szCs w:val="20"/>
              </w:rPr>
              <w:t xml:space="preserve">Плановое  </w:t>
            </w:r>
            <w:r w:rsidRPr="003C66C1">
              <w:rPr>
                <w:rFonts w:ascii="PT Astra Serif" w:hAnsi="PT Astra Serif" w:cs="Times New Roman"/>
                <w:sz w:val="20"/>
                <w:szCs w:val="20"/>
              </w:rPr>
              <w:br/>
              <w:t xml:space="preserve">значение  </w:t>
            </w:r>
            <w:r w:rsidRPr="003C66C1">
              <w:rPr>
                <w:rFonts w:ascii="PT Astra Serif" w:hAnsi="PT Astra Serif" w:cs="Times New Roman"/>
                <w:sz w:val="20"/>
                <w:szCs w:val="20"/>
              </w:rPr>
              <w:br/>
              <w:t xml:space="preserve">показателя </w:t>
            </w:r>
            <w:r w:rsidRPr="003C66C1">
              <w:rPr>
                <w:rFonts w:ascii="PT Astra Serif" w:hAnsi="PT Astra Serif" w:cs="Times New Roman"/>
                <w:sz w:val="20"/>
                <w:szCs w:val="20"/>
              </w:rPr>
              <w:br/>
              <w:t xml:space="preserve">на день   </w:t>
            </w:r>
            <w:r w:rsidRPr="003C66C1">
              <w:rPr>
                <w:rFonts w:ascii="PT Astra Serif" w:hAnsi="PT Astra Serif" w:cs="Times New Roman"/>
                <w:sz w:val="20"/>
                <w:szCs w:val="20"/>
              </w:rPr>
              <w:br/>
              <w:t xml:space="preserve">окончания  </w:t>
            </w:r>
            <w:r w:rsidRPr="003C66C1">
              <w:rPr>
                <w:rFonts w:ascii="PT Astra Serif" w:hAnsi="PT Astra Serif" w:cs="Times New Roman"/>
                <w:sz w:val="20"/>
                <w:szCs w:val="20"/>
              </w:rPr>
              <w:br/>
              <w:t xml:space="preserve">действия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программы</w:t>
            </w:r>
          </w:p>
        </w:tc>
      </w:tr>
      <w:tr w:rsidR="00F4696D" w:rsidRPr="003C66C1" w:rsidTr="000A4B0A">
        <w:trPr>
          <w:cantSplit/>
          <w:trHeight w:val="1059"/>
        </w:trPr>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rPr>
            </w:pPr>
          </w:p>
        </w:tc>
        <w:tc>
          <w:tcPr>
            <w:tcW w:w="0" w:type="auto"/>
            <w:tcBorders>
              <w:top w:val="single" w:sz="6" w:space="0" w:color="auto"/>
              <w:left w:val="single" w:sz="6" w:space="0" w:color="auto"/>
              <w:bottom w:val="single" w:sz="6" w:space="0" w:color="auto"/>
              <w:right w:val="single" w:sz="6" w:space="0" w:color="auto"/>
            </w:tcBorders>
            <w:textDirection w:val="btLr"/>
            <w:vAlign w:val="center"/>
            <w:hideMark/>
          </w:tcPr>
          <w:p w:rsidR="00F4696D" w:rsidRPr="003C66C1" w:rsidRDefault="00F4696D" w:rsidP="000A4B0A">
            <w:pPr>
              <w:pStyle w:val="ConsPlusNormal0"/>
              <w:widowControl/>
              <w:ind w:left="113" w:right="113" w:firstLine="0"/>
              <w:rPr>
                <w:rFonts w:ascii="PT Astra Serif" w:hAnsi="PT Astra Serif" w:cs="Times New Roman"/>
                <w:sz w:val="20"/>
                <w:szCs w:val="20"/>
              </w:rPr>
            </w:pPr>
            <w:r w:rsidRPr="003C66C1">
              <w:rPr>
                <w:rFonts w:ascii="PT Astra Serif" w:hAnsi="PT Astra Serif" w:cs="Times New Roman"/>
                <w:sz w:val="20"/>
                <w:szCs w:val="20"/>
              </w:rPr>
              <w:t>2015</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F4696D" w:rsidRPr="003C66C1" w:rsidRDefault="00F4696D" w:rsidP="000A4B0A">
            <w:pPr>
              <w:ind w:left="113" w:right="113"/>
              <w:rPr>
                <w:rFonts w:ascii="PT Astra Serif" w:hAnsi="PT Astra Serif"/>
              </w:rPr>
            </w:pPr>
            <w:r w:rsidRPr="003C66C1">
              <w:rPr>
                <w:rFonts w:ascii="PT Astra Serif" w:hAnsi="PT Astra Serif"/>
              </w:rPr>
              <w:t>2016</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F4696D" w:rsidRPr="003C66C1" w:rsidRDefault="00F4696D" w:rsidP="000A4B0A">
            <w:pPr>
              <w:ind w:left="113" w:right="113"/>
              <w:rPr>
                <w:rFonts w:ascii="PT Astra Serif" w:hAnsi="PT Astra Serif"/>
              </w:rPr>
            </w:pPr>
            <w:r w:rsidRPr="003C66C1">
              <w:rPr>
                <w:rFonts w:ascii="PT Astra Serif" w:hAnsi="PT Astra Serif"/>
              </w:rPr>
              <w:t>2017</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F4696D" w:rsidRPr="003C66C1" w:rsidRDefault="00F4696D" w:rsidP="000A4B0A">
            <w:pPr>
              <w:ind w:left="113" w:right="113"/>
              <w:rPr>
                <w:rFonts w:ascii="PT Astra Serif" w:hAnsi="PT Astra Serif"/>
              </w:rPr>
            </w:pPr>
            <w:r w:rsidRPr="003C66C1">
              <w:rPr>
                <w:rFonts w:ascii="PT Astra Serif" w:hAnsi="PT Astra Serif"/>
              </w:rPr>
              <w:t>2018</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F4696D" w:rsidRPr="003C66C1" w:rsidRDefault="00F4696D" w:rsidP="000A4B0A">
            <w:pPr>
              <w:ind w:left="113" w:right="113"/>
              <w:rPr>
                <w:rFonts w:ascii="PT Astra Serif" w:hAnsi="PT Astra Serif"/>
              </w:rPr>
            </w:pPr>
            <w:r w:rsidRPr="003C66C1">
              <w:rPr>
                <w:rFonts w:ascii="PT Astra Serif" w:hAnsi="PT Astra Serif"/>
              </w:rPr>
              <w:t>2019</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F4696D" w:rsidRPr="003C66C1" w:rsidRDefault="00F4696D" w:rsidP="000A4B0A">
            <w:pPr>
              <w:ind w:left="113" w:right="113"/>
              <w:rPr>
                <w:rFonts w:ascii="PT Astra Serif" w:hAnsi="PT Astra Serif"/>
              </w:rPr>
            </w:pPr>
            <w:r w:rsidRPr="003C66C1">
              <w:rPr>
                <w:rFonts w:ascii="PT Astra Serif" w:hAnsi="PT Astra Serif"/>
              </w:rPr>
              <w:t>2020</w:t>
            </w:r>
          </w:p>
        </w:tc>
        <w:tc>
          <w:tcPr>
            <w:tcW w:w="0" w:type="auto"/>
            <w:tcBorders>
              <w:top w:val="single" w:sz="6" w:space="0" w:color="auto"/>
              <w:left w:val="single" w:sz="6" w:space="0" w:color="auto"/>
              <w:bottom w:val="single" w:sz="6" w:space="0" w:color="auto"/>
              <w:right w:val="single" w:sz="6" w:space="0" w:color="auto"/>
            </w:tcBorders>
            <w:textDirection w:val="btLr"/>
          </w:tcPr>
          <w:p w:rsidR="00F4696D" w:rsidRPr="003C66C1" w:rsidRDefault="00F4696D" w:rsidP="000A4B0A">
            <w:pPr>
              <w:ind w:left="113" w:right="113"/>
              <w:rPr>
                <w:rFonts w:ascii="PT Astra Serif" w:hAnsi="PT Astra Serif"/>
              </w:rPr>
            </w:pPr>
            <w:r w:rsidRPr="003C66C1">
              <w:rPr>
                <w:rFonts w:ascii="PT Astra Serif" w:hAnsi="PT Astra Serif"/>
              </w:rPr>
              <w:t>2021</w:t>
            </w:r>
          </w:p>
        </w:tc>
        <w:tc>
          <w:tcPr>
            <w:tcW w:w="0" w:type="auto"/>
            <w:tcBorders>
              <w:top w:val="single" w:sz="6" w:space="0" w:color="auto"/>
              <w:left w:val="single" w:sz="6" w:space="0" w:color="auto"/>
              <w:bottom w:val="single" w:sz="6" w:space="0" w:color="auto"/>
              <w:right w:val="single" w:sz="6" w:space="0" w:color="auto"/>
            </w:tcBorders>
            <w:textDirection w:val="btLr"/>
          </w:tcPr>
          <w:p w:rsidR="00F4696D" w:rsidRPr="003C66C1" w:rsidRDefault="00F4696D" w:rsidP="000A4B0A">
            <w:pPr>
              <w:ind w:left="113" w:right="113"/>
              <w:rPr>
                <w:rFonts w:ascii="PT Astra Serif" w:hAnsi="PT Astra Serif"/>
              </w:rPr>
            </w:pPr>
            <w:r w:rsidRPr="003C66C1">
              <w:rPr>
                <w:rFonts w:ascii="PT Astra Serif" w:hAnsi="PT Astra Serif"/>
              </w:rPr>
              <w:t>2022</w:t>
            </w:r>
          </w:p>
        </w:tc>
        <w:tc>
          <w:tcPr>
            <w:tcW w:w="0" w:type="auto"/>
            <w:tcBorders>
              <w:top w:val="single" w:sz="6" w:space="0" w:color="auto"/>
              <w:left w:val="single" w:sz="6" w:space="0" w:color="auto"/>
              <w:bottom w:val="single" w:sz="6" w:space="0" w:color="auto"/>
              <w:right w:val="single" w:sz="4" w:space="0" w:color="auto"/>
            </w:tcBorders>
            <w:textDirection w:val="btLr"/>
          </w:tcPr>
          <w:p w:rsidR="00F4696D" w:rsidRPr="003C66C1" w:rsidRDefault="00F4696D" w:rsidP="000A4B0A">
            <w:pPr>
              <w:ind w:left="113" w:right="113"/>
              <w:rPr>
                <w:rFonts w:ascii="PT Astra Serif" w:hAnsi="PT Astra Serif"/>
              </w:rPr>
            </w:pPr>
            <w:r w:rsidRPr="003C66C1">
              <w:rPr>
                <w:rFonts w:ascii="PT Astra Serif" w:hAnsi="PT Astra Serif"/>
              </w:rPr>
              <w:t>2023</w:t>
            </w:r>
          </w:p>
        </w:tc>
        <w:tc>
          <w:tcPr>
            <w:tcW w:w="0" w:type="auto"/>
            <w:tcBorders>
              <w:top w:val="single" w:sz="6" w:space="0" w:color="auto"/>
              <w:left w:val="single" w:sz="4" w:space="0" w:color="auto"/>
              <w:bottom w:val="single" w:sz="6" w:space="0" w:color="auto"/>
              <w:right w:val="single" w:sz="4" w:space="0" w:color="auto"/>
            </w:tcBorders>
            <w:textDirection w:val="btLr"/>
          </w:tcPr>
          <w:p w:rsidR="00F4696D" w:rsidRPr="003C66C1" w:rsidRDefault="00F4696D" w:rsidP="000A4B0A">
            <w:pPr>
              <w:ind w:left="113" w:right="113"/>
              <w:rPr>
                <w:rFonts w:ascii="PT Astra Serif" w:hAnsi="PT Astra Serif"/>
              </w:rPr>
            </w:pPr>
            <w:r w:rsidRPr="003C66C1">
              <w:rPr>
                <w:rFonts w:ascii="PT Astra Serif" w:hAnsi="PT Astra Serif"/>
              </w:rPr>
              <w:t>2024</w:t>
            </w:r>
          </w:p>
        </w:tc>
        <w:tc>
          <w:tcPr>
            <w:tcW w:w="0" w:type="auto"/>
            <w:tcBorders>
              <w:top w:val="single" w:sz="6" w:space="0" w:color="auto"/>
              <w:left w:val="single" w:sz="4" w:space="0" w:color="auto"/>
              <w:bottom w:val="single" w:sz="6" w:space="0" w:color="auto"/>
              <w:right w:val="single" w:sz="6" w:space="0" w:color="auto"/>
            </w:tcBorders>
            <w:textDirection w:val="btLr"/>
          </w:tcPr>
          <w:p w:rsidR="00F4696D" w:rsidRPr="003C66C1" w:rsidRDefault="00F4696D" w:rsidP="000A4B0A">
            <w:pPr>
              <w:ind w:left="113" w:right="113"/>
              <w:rPr>
                <w:rFonts w:ascii="PT Astra Serif" w:hAnsi="PT Astra Serif"/>
              </w:rPr>
            </w:pPr>
            <w:r w:rsidRPr="003C66C1">
              <w:rPr>
                <w:rFonts w:ascii="PT Astra Serif" w:hAnsi="PT Astra Serif"/>
              </w:rPr>
              <w:t>2025</w:t>
            </w:r>
          </w:p>
        </w:tc>
        <w:tc>
          <w:tcPr>
            <w:tcW w:w="0" w:type="auto"/>
            <w:tcBorders>
              <w:top w:val="single" w:sz="4" w:space="0" w:color="auto"/>
              <w:left w:val="single" w:sz="6" w:space="0" w:color="auto"/>
              <w:bottom w:val="single" w:sz="6" w:space="0" w:color="auto"/>
              <w:right w:val="single" w:sz="4" w:space="0" w:color="auto"/>
            </w:tcBorders>
            <w:textDirection w:val="btLr"/>
            <w:hideMark/>
          </w:tcPr>
          <w:p w:rsidR="00F4696D" w:rsidRPr="003C66C1" w:rsidRDefault="00F4696D" w:rsidP="000A4B0A">
            <w:pPr>
              <w:ind w:left="113" w:right="113"/>
              <w:rPr>
                <w:rFonts w:ascii="PT Astra Serif" w:hAnsi="PT Astra Serif"/>
              </w:rPr>
            </w:pPr>
            <w:r w:rsidRPr="003C66C1">
              <w:rPr>
                <w:rFonts w:ascii="PT Astra Serif" w:hAnsi="PT Astra Serif"/>
              </w:rPr>
              <w:t>202</w:t>
            </w:r>
            <w:r>
              <w:rPr>
                <w:rFonts w:ascii="PT Astra Serif" w:hAnsi="PT Astra Serif"/>
              </w:rPr>
              <w:t>6</w:t>
            </w:r>
          </w:p>
        </w:tc>
        <w:tc>
          <w:tcPr>
            <w:tcW w:w="0" w:type="auto"/>
            <w:vMerge/>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rPr>
                <w:rFonts w:ascii="PT Astra Serif" w:hAnsi="PT Astra Serif"/>
              </w:rPr>
            </w:pPr>
          </w:p>
        </w:tc>
      </w:tr>
      <w:tr w:rsidR="00F4696D" w:rsidRPr="003C66C1" w:rsidTr="000A4B0A">
        <w:trPr>
          <w:cantSplit/>
          <w:trHeight w:val="2652"/>
        </w:trPr>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40" w:lineRule="atLeast"/>
              <w:ind w:firstLine="0"/>
              <w:jc w:val="both"/>
              <w:rPr>
                <w:rFonts w:ascii="PT Astra Serif" w:hAnsi="PT Astra Serif" w:cs="Times New Roman"/>
                <w:sz w:val="20"/>
                <w:szCs w:val="20"/>
              </w:rPr>
            </w:pPr>
            <w:r w:rsidRPr="003C66C1">
              <w:rPr>
                <w:rFonts w:ascii="PT Astra Serif" w:hAnsi="PT Astra Serif" w:cs="Times New Roman"/>
                <w:sz w:val="20"/>
                <w:szCs w:val="20"/>
              </w:rPr>
              <w:t>Цель 1</w:t>
            </w:r>
          </w:p>
          <w:p w:rsidR="00F4696D" w:rsidRPr="003C66C1" w:rsidRDefault="00F4696D" w:rsidP="000A4B0A">
            <w:pPr>
              <w:tabs>
                <w:tab w:val="left" w:pos="1755"/>
              </w:tabs>
              <w:spacing w:line="240" w:lineRule="atLeast"/>
              <w:rPr>
                <w:rFonts w:ascii="PT Astra Serif" w:hAnsi="PT Astra Serif"/>
              </w:rPr>
            </w:pPr>
            <w:r w:rsidRPr="003C66C1">
              <w:rPr>
                <w:rFonts w:ascii="PT Astra Serif" w:hAnsi="PT Astra Serif"/>
              </w:rPr>
              <w:t>Обеспечение условий для интенсивного развития малого предпринимательства, направленного на решение социальных и экономических задач в МО город Советск Щекинского района</w:t>
            </w: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4" w:space="0" w:color="auto"/>
            </w:tcBorders>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4" w:space="0" w:color="auto"/>
            </w:tcBorders>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tc>
      </w:tr>
      <w:tr w:rsidR="00F4696D" w:rsidRPr="003C66C1" w:rsidTr="000A4B0A">
        <w:trPr>
          <w:cantSplit/>
          <w:trHeight w:val="189"/>
        </w:trPr>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jc w:val="both"/>
              <w:rPr>
                <w:rFonts w:ascii="PT Astra Serif" w:hAnsi="PT Astra Serif" w:cs="Times New Roman"/>
                <w:sz w:val="20"/>
                <w:szCs w:val="20"/>
              </w:rPr>
            </w:pPr>
            <w:r w:rsidRPr="003C66C1">
              <w:rPr>
                <w:rFonts w:ascii="PT Astra Serif" w:hAnsi="PT Astra Serif" w:cs="Times New Roman"/>
                <w:sz w:val="20"/>
                <w:szCs w:val="20"/>
              </w:rPr>
              <w:t>Задача 1</w:t>
            </w:r>
          </w:p>
          <w:p w:rsidR="00F4696D" w:rsidRPr="003C66C1" w:rsidRDefault="00F4696D" w:rsidP="000A4B0A">
            <w:pPr>
              <w:jc w:val="both"/>
              <w:rPr>
                <w:rFonts w:ascii="PT Astra Serif" w:hAnsi="PT Astra Serif"/>
              </w:rPr>
            </w:pPr>
            <w:r w:rsidRPr="003C66C1">
              <w:rPr>
                <w:rFonts w:ascii="PT Astra Serif" w:hAnsi="PT Astra Serif"/>
              </w:rPr>
              <w:t>Приобретение призов и подарков</w:t>
            </w:r>
          </w:p>
          <w:p w:rsidR="00F4696D" w:rsidRPr="003C66C1" w:rsidRDefault="00F4696D" w:rsidP="000A4B0A">
            <w:pPr>
              <w:pStyle w:val="ConsPlusNormal0"/>
              <w:widowControl/>
              <w:ind w:firstLine="0"/>
              <w:jc w:val="both"/>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jc w:val="center"/>
              <w:rPr>
                <w:rFonts w:ascii="PT Astra Serif" w:hAnsi="PT Astra Serif" w:cs="Times New Roman"/>
                <w:sz w:val="20"/>
                <w:szCs w:val="20"/>
              </w:rPr>
            </w:pPr>
          </w:p>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шт.</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rPr>
                <w:rFonts w:ascii="PT Astra Serif" w:hAnsi="PT Astra Serif" w:cs="Times New Roman"/>
                <w:sz w:val="20"/>
                <w:szCs w:val="20"/>
              </w:rPr>
            </w:pPr>
            <w:r w:rsidRPr="003C66C1">
              <w:rPr>
                <w:rFonts w:ascii="PT Astra Serif" w:hAnsi="PT Astra Serif"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p>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p>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0" w:type="auto"/>
            <w:tcBorders>
              <w:top w:val="single" w:sz="6" w:space="0" w:color="auto"/>
              <w:left w:val="single" w:sz="6" w:space="0" w:color="auto"/>
              <w:bottom w:val="single" w:sz="6" w:space="0" w:color="auto"/>
              <w:right w:val="single" w:sz="4" w:space="0" w:color="auto"/>
            </w:tcBorders>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p>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5</w:t>
            </w: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p>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0</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p>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5</w:t>
            </w:r>
          </w:p>
        </w:tc>
        <w:tc>
          <w:tcPr>
            <w:tcW w:w="0" w:type="auto"/>
            <w:tcBorders>
              <w:top w:val="single" w:sz="6" w:space="0" w:color="auto"/>
              <w:left w:val="single" w:sz="6" w:space="0" w:color="auto"/>
              <w:bottom w:val="single" w:sz="6" w:space="0" w:color="auto"/>
              <w:right w:val="single" w:sz="4" w:space="0" w:color="auto"/>
            </w:tcBorders>
            <w:hideMark/>
          </w:tcPr>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p>
          <w:p w:rsidR="00F4696D" w:rsidRPr="003C66C1" w:rsidRDefault="00F4696D" w:rsidP="000A4B0A">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5</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spacing w:line="276" w:lineRule="auto"/>
              <w:jc w:val="center"/>
              <w:rPr>
                <w:rFonts w:ascii="PT Astra Serif" w:hAnsi="PT Astra Serif" w:cs="Times New Roman"/>
                <w:sz w:val="20"/>
                <w:szCs w:val="20"/>
              </w:rPr>
            </w:pPr>
            <w:r w:rsidRPr="003C66C1">
              <w:rPr>
                <w:rFonts w:ascii="PT Astra Serif" w:hAnsi="PT Astra Serif" w:cs="Times New Roman"/>
                <w:sz w:val="20"/>
                <w:szCs w:val="20"/>
              </w:rPr>
              <w:t>0</w:t>
            </w:r>
          </w:p>
        </w:tc>
      </w:tr>
    </w:tbl>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p>
    <w:p w:rsidR="00F4696D" w:rsidRPr="003C66C1" w:rsidRDefault="00F4696D" w:rsidP="00F4696D">
      <w:pPr>
        <w:pStyle w:val="ConsPlusNormal0"/>
        <w:ind w:right="111"/>
        <w:jc w:val="right"/>
        <w:outlineLvl w:val="1"/>
        <w:rPr>
          <w:rFonts w:ascii="PT Astra Serif" w:hAnsi="PT Astra Serif" w:cs="Times New Roman"/>
        </w:rPr>
      </w:pPr>
      <w:r w:rsidRPr="003C66C1">
        <w:rPr>
          <w:rFonts w:ascii="PT Astra Serif" w:hAnsi="PT Astra Serif" w:cs="Times New Roman"/>
        </w:rPr>
        <w:lastRenderedPageBreak/>
        <w:t>Приложение 4</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 xml:space="preserve">к Порядку разработки и реализации </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 xml:space="preserve">муниципальных  программ </w:t>
      </w:r>
      <w:proofErr w:type="gramStart"/>
      <w:r w:rsidRPr="003C66C1">
        <w:rPr>
          <w:rFonts w:ascii="PT Astra Serif" w:hAnsi="PT Astra Serif" w:cs="Times New Roman"/>
        </w:rPr>
        <w:t>муниципального</w:t>
      </w:r>
      <w:proofErr w:type="gramEnd"/>
      <w:r w:rsidRPr="003C66C1">
        <w:rPr>
          <w:rFonts w:ascii="PT Astra Serif" w:hAnsi="PT Astra Serif" w:cs="Times New Roman"/>
        </w:rPr>
        <w:t xml:space="preserve"> </w:t>
      </w:r>
    </w:p>
    <w:p w:rsidR="00F4696D" w:rsidRPr="003C66C1" w:rsidRDefault="00F4696D" w:rsidP="00F4696D">
      <w:pPr>
        <w:pStyle w:val="ConsPlusNormal0"/>
        <w:ind w:right="111"/>
        <w:jc w:val="right"/>
        <w:rPr>
          <w:rFonts w:ascii="PT Astra Serif" w:hAnsi="PT Astra Serif" w:cs="Times New Roman"/>
        </w:rPr>
      </w:pPr>
      <w:r w:rsidRPr="003C66C1">
        <w:rPr>
          <w:rFonts w:ascii="PT Astra Serif" w:hAnsi="PT Astra Serif" w:cs="Times New Roman"/>
        </w:rPr>
        <w:t>образования  город Советск Щёкинского района</w:t>
      </w:r>
    </w:p>
    <w:p w:rsidR="00F4696D" w:rsidRPr="003C66C1" w:rsidRDefault="00F4696D" w:rsidP="00F4696D">
      <w:pPr>
        <w:pStyle w:val="ConsPlusNormal0"/>
        <w:widowControl/>
        <w:ind w:right="111"/>
        <w:jc w:val="center"/>
        <w:rPr>
          <w:rFonts w:ascii="PT Astra Serif" w:hAnsi="PT Astra Serif" w:cs="Times New Roman"/>
          <w:b/>
          <w:sz w:val="28"/>
          <w:szCs w:val="28"/>
        </w:rPr>
      </w:pPr>
    </w:p>
    <w:p w:rsidR="00F4696D" w:rsidRPr="003C66C1" w:rsidRDefault="00F4696D" w:rsidP="00F4696D">
      <w:pPr>
        <w:pStyle w:val="ConsPlusNormal0"/>
        <w:widowControl/>
        <w:ind w:right="111"/>
        <w:jc w:val="center"/>
        <w:rPr>
          <w:rFonts w:ascii="PT Astra Serif" w:hAnsi="PT Astra Serif" w:cs="Times New Roman"/>
          <w:b/>
          <w:sz w:val="28"/>
          <w:szCs w:val="28"/>
        </w:rPr>
      </w:pPr>
      <w:r w:rsidRPr="003C66C1">
        <w:rPr>
          <w:rFonts w:ascii="PT Astra Serif" w:hAnsi="PT Astra Serif" w:cs="Times New Roman"/>
          <w:b/>
          <w:sz w:val="28"/>
          <w:szCs w:val="28"/>
        </w:rPr>
        <w:t>Общая потребность</w:t>
      </w:r>
    </w:p>
    <w:p w:rsidR="00F4696D" w:rsidRPr="003C66C1" w:rsidRDefault="00F4696D" w:rsidP="00F4696D">
      <w:pPr>
        <w:pStyle w:val="ConsPlusNormal0"/>
        <w:widowControl/>
        <w:ind w:right="111"/>
        <w:jc w:val="center"/>
        <w:outlineLvl w:val="2"/>
        <w:rPr>
          <w:rFonts w:ascii="PT Astra Serif" w:hAnsi="PT Astra Serif" w:cs="Times New Roman"/>
          <w:b/>
          <w:sz w:val="28"/>
          <w:szCs w:val="28"/>
        </w:rPr>
      </w:pPr>
      <w:r w:rsidRPr="003C66C1">
        <w:rPr>
          <w:rFonts w:ascii="PT Astra Serif" w:hAnsi="PT Astra Serif" w:cs="Times New Roman"/>
          <w:b/>
          <w:sz w:val="28"/>
          <w:szCs w:val="28"/>
        </w:rPr>
        <w:t>в ресурсах  муниципальной  программы</w:t>
      </w:r>
    </w:p>
    <w:p w:rsidR="00F4696D" w:rsidRPr="003C66C1" w:rsidRDefault="00F4696D" w:rsidP="00F4696D">
      <w:pPr>
        <w:ind w:right="111"/>
        <w:jc w:val="center"/>
        <w:rPr>
          <w:rFonts w:ascii="PT Astra Serif" w:hAnsi="PT Astra Serif"/>
          <w:b/>
          <w:sz w:val="28"/>
          <w:szCs w:val="28"/>
        </w:rPr>
      </w:pPr>
      <w:r w:rsidRPr="003C66C1">
        <w:rPr>
          <w:rFonts w:ascii="PT Astra Serif" w:hAnsi="PT Astra Serif"/>
          <w:b/>
          <w:sz w:val="28"/>
          <w:szCs w:val="28"/>
        </w:rPr>
        <w:t>«Развитие субъектов малого и среднего предпринимательства на территории МО город Советск Щекинского района»</w:t>
      </w:r>
    </w:p>
    <w:p w:rsidR="00F4696D" w:rsidRPr="003C66C1" w:rsidRDefault="00F4696D" w:rsidP="00F4696D">
      <w:pPr>
        <w:pStyle w:val="ConsPlusNormal0"/>
        <w:widowControl/>
        <w:ind w:right="111"/>
        <w:jc w:val="center"/>
        <w:outlineLvl w:val="2"/>
        <w:rPr>
          <w:rFonts w:ascii="PT Astra Serif" w:hAnsi="PT Astra Serif" w:cs="Times New Roman"/>
          <w:sz w:val="28"/>
          <w:szCs w:val="28"/>
        </w:rPr>
      </w:pPr>
    </w:p>
    <w:tbl>
      <w:tblPr>
        <w:tblW w:w="0" w:type="auto"/>
        <w:jc w:val="center"/>
        <w:tblCellMar>
          <w:left w:w="70" w:type="dxa"/>
          <w:right w:w="70" w:type="dxa"/>
        </w:tblCellMar>
        <w:tblLook w:val="00A0"/>
      </w:tblPr>
      <w:tblGrid>
        <w:gridCol w:w="3834"/>
        <w:gridCol w:w="1237"/>
        <w:gridCol w:w="794"/>
        <w:gridCol w:w="691"/>
        <w:gridCol w:w="691"/>
        <w:gridCol w:w="691"/>
        <w:gridCol w:w="691"/>
        <w:gridCol w:w="691"/>
        <w:gridCol w:w="691"/>
        <w:gridCol w:w="691"/>
        <w:gridCol w:w="691"/>
        <w:gridCol w:w="691"/>
        <w:gridCol w:w="691"/>
        <w:gridCol w:w="691"/>
        <w:gridCol w:w="691"/>
      </w:tblGrid>
      <w:tr w:rsidR="00F4696D" w:rsidRPr="003C66C1" w:rsidTr="000A4B0A">
        <w:trPr>
          <w:cantSplit/>
          <w:trHeight w:val="360"/>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Наименование ресурсов</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 xml:space="preserve">Единица </w:t>
            </w:r>
            <w:r w:rsidRPr="003C66C1">
              <w:rPr>
                <w:rFonts w:ascii="PT Astra Serif" w:hAnsi="PT Astra Serif" w:cs="Times New Roman"/>
              </w:rPr>
              <w:br/>
              <w:t>измерения</w:t>
            </w:r>
          </w:p>
        </w:tc>
        <w:tc>
          <w:tcPr>
            <w:tcW w:w="0" w:type="auto"/>
            <w:gridSpan w:val="13"/>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Объем потребности в  финансовых ресурсах</w:t>
            </w:r>
          </w:p>
        </w:tc>
      </w:tr>
      <w:tr w:rsidR="00F4696D" w:rsidRPr="003C66C1" w:rsidTr="000A4B0A">
        <w:trPr>
          <w:cantSplit/>
          <w:trHeight w:val="36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2"/>
                <w:szCs w:val="22"/>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Всего</w:t>
            </w:r>
          </w:p>
        </w:tc>
        <w:tc>
          <w:tcPr>
            <w:tcW w:w="0" w:type="auto"/>
            <w:gridSpan w:val="12"/>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В том числе  по годам реализации:</w:t>
            </w:r>
          </w:p>
        </w:tc>
      </w:tr>
      <w:tr w:rsidR="00F4696D" w:rsidRPr="003C66C1" w:rsidTr="000A4B0A">
        <w:trPr>
          <w:cantSplit/>
          <w:trHeight w:val="2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rPr>
                <w:rFonts w:ascii="PT Astra Serif" w:hAnsi="PT Astra Serif"/>
                <w:sz w:val="22"/>
                <w:szCs w:val="22"/>
              </w:rPr>
            </w:pPr>
          </w:p>
        </w:tc>
        <w:tc>
          <w:tcPr>
            <w:tcW w:w="0" w:type="auto"/>
            <w:tcBorders>
              <w:top w:val="single" w:sz="6" w:space="0" w:color="auto"/>
              <w:left w:val="single" w:sz="6" w:space="0" w:color="auto"/>
              <w:bottom w:val="single" w:sz="6" w:space="0" w:color="auto"/>
              <w:right w:val="single" w:sz="4"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2015</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2016</w:t>
            </w: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2017</w:t>
            </w:r>
          </w:p>
        </w:tc>
        <w:tc>
          <w:tcPr>
            <w:tcW w:w="0" w:type="auto"/>
            <w:tcBorders>
              <w:top w:val="single" w:sz="6" w:space="0" w:color="auto"/>
              <w:left w:val="single" w:sz="6"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2018</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2019</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2020</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2021</w:t>
            </w: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2022</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2023</w:t>
            </w: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2024</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2025</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2026</w:t>
            </w:r>
          </w:p>
        </w:tc>
      </w:tr>
      <w:tr w:rsidR="00F4696D" w:rsidRPr="003C66C1" w:rsidTr="000A4B0A">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Финансовые ресурсы</w:t>
            </w: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r>
      <w:tr w:rsidR="00F4696D" w:rsidRPr="003C66C1" w:rsidTr="000A4B0A">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jc w:val="center"/>
              <w:rPr>
                <w:rFonts w:ascii="PT Astra Serif" w:hAnsi="PT Astra Serif" w:cs="Times New Roman"/>
              </w:rPr>
            </w:pPr>
          </w:p>
        </w:tc>
      </w:tr>
      <w:tr w:rsidR="00F4696D" w:rsidRPr="003C66C1" w:rsidTr="000A4B0A">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федеральный бюджет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rPr>
                <w:rFonts w:ascii="PT Astra Serif" w:hAnsi="PT Astra Serif" w:cs="Times New Roman"/>
              </w:rPr>
            </w:pPr>
            <w:r>
              <w:rPr>
                <w:rFonts w:ascii="PT Astra Serif" w:hAnsi="PT Astra Serif" w:cs="Times New Roman"/>
              </w:rPr>
              <w:t xml:space="preserve">   </w:t>
            </w: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r>
      <w:tr w:rsidR="00F4696D" w:rsidRPr="003C66C1" w:rsidTr="000A4B0A">
        <w:trPr>
          <w:cantSplit/>
          <w:trHeight w:val="46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бюджет Тульской области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rPr>
                <w:rFonts w:ascii="PT Astra Serif" w:hAnsi="PT Astra Serif" w:cs="Times New Roman"/>
              </w:rPr>
            </w:pPr>
            <w:r>
              <w:rPr>
                <w:rFonts w:ascii="PT Astra Serif" w:hAnsi="PT Astra Serif" w:cs="Times New Roman"/>
              </w:rPr>
              <w:t xml:space="preserve">  </w:t>
            </w: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p w:rsidR="00F4696D" w:rsidRPr="003C66C1" w:rsidRDefault="00F4696D" w:rsidP="000A4B0A">
            <w:pPr>
              <w:pStyle w:val="ConsPlusNormal0"/>
              <w:widowControl/>
              <w:spacing w:line="276" w:lineRule="auto"/>
              <w:ind w:right="111" w:firstLine="0"/>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r>
      <w:tr w:rsidR="00F4696D" w:rsidRPr="003C66C1" w:rsidTr="000A4B0A">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бюджет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тыс</w:t>
            </w:r>
            <w:proofErr w:type="gramStart"/>
            <w:r w:rsidRPr="003C66C1">
              <w:rPr>
                <w:rFonts w:ascii="PT Astra Serif" w:hAnsi="PT Astra Serif" w:cs="Times New Roman"/>
              </w:rPr>
              <w:t>.р</w:t>
            </w:r>
            <w:proofErr w:type="gramEnd"/>
            <w:r w:rsidRPr="003C66C1">
              <w:rPr>
                <w:rFonts w:ascii="PT Astra Serif" w:hAnsi="PT Astra Serif" w:cs="Times New Roman"/>
              </w:rPr>
              <w:t>уб.</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w:t>
            </w:r>
            <w:r>
              <w:rPr>
                <w:rFonts w:ascii="PT Astra Serif" w:hAnsi="PT Astra Serif" w:cs="Times New Roman"/>
              </w:rPr>
              <w:t>5</w:t>
            </w:r>
            <w:r w:rsidRPr="003C66C1">
              <w:rPr>
                <w:rFonts w:ascii="PT Astra Serif" w:hAnsi="PT Astra Serif" w:cs="Times New Roman"/>
              </w:rPr>
              <w:t>0</w:t>
            </w:r>
          </w:p>
        </w:tc>
        <w:tc>
          <w:tcPr>
            <w:tcW w:w="0" w:type="auto"/>
            <w:tcBorders>
              <w:top w:val="single" w:sz="6" w:space="0" w:color="auto"/>
              <w:left w:val="single" w:sz="6" w:space="0" w:color="auto"/>
              <w:bottom w:val="single" w:sz="6" w:space="0" w:color="auto"/>
              <w:right w:val="single" w:sz="4"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0" w:type="auto"/>
            <w:tcBorders>
              <w:top w:val="single" w:sz="6" w:space="0" w:color="auto"/>
              <w:left w:val="single" w:sz="6"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15</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p>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p>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1</w:t>
            </w: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p>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1</w:t>
            </w:r>
            <w:r w:rsidRPr="003C66C1">
              <w:rPr>
                <w:rFonts w:ascii="PT Astra Serif" w:hAnsi="PT Astra Serif" w:cs="Times New Roman"/>
              </w:rPr>
              <w:t>0</w:t>
            </w:r>
          </w:p>
        </w:tc>
      </w:tr>
      <w:tr w:rsidR="00F4696D" w:rsidRPr="003C66C1" w:rsidTr="000A4B0A">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иные источники</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hideMark/>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0" w:type="auto"/>
            <w:tcBorders>
              <w:top w:val="single" w:sz="6" w:space="0" w:color="auto"/>
              <w:left w:val="single" w:sz="4" w:space="0" w:color="auto"/>
              <w:bottom w:val="single" w:sz="6" w:space="0" w:color="auto"/>
              <w:right w:val="single" w:sz="6" w:space="0" w:color="auto"/>
            </w:tcBorders>
          </w:tcPr>
          <w:p w:rsidR="00F4696D" w:rsidRPr="003C66C1" w:rsidRDefault="00F4696D" w:rsidP="000A4B0A">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r>
    </w:tbl>
    <w:p w:rsidR="00F4696D" w:rsidRPr="003C66C1" w:rsidRDefault="00F4696D" w:rsidP="00F4696D">
      <w:pPr>
        <w:pStyle w:val="ConsPlusNormal0"/>
        <w:widowControl/>
        <w:ind w:firstLine="0"/>
        <w:jc w:val="center"/>
        <w:outlineLvl w:val="1"/>
        <w:rPr>
          <w:rFonts w:ascii="PT Astra Serif" w:hAnsi="PT Astra Serif" w:cs="Times New Roman"/>
          <w:b/>
        </w:rPr>
      </w:pPr>
    </w:p>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pStyle w:val="ConsPlusNormal0"/>
        <w:widowControl/>
        <w:ind w:firstLine="0"/>
        <w:jc w:val="center"/>
        <w:outlineLvl w:val="1"/>
        <w:rPr>
          <w:rFonts w:ascii="PT Astra Serif" w:hAnsi="PT Astra Serif" w:cs="Times New Roman"/>
          <w:b/>
          <w:sz w:val="28"/>
          <w:szCs w:val="28"/>
        </w:rPr>
      </w:pPr>
    </w:p>
    <w:p w:rsidR="00F4696D" w:rsidRPr="003C66C1" w:rsidRDefault="00F4696D" w:rsidP="00F4696D">
      <w:pPr>
        <w:rPr>
          <w:rFonts w:ascii="PT Astra Serif" w:hAnsi="PT Astra Serif"/>
        </w:rPr>
      </w:pPr>
    </w:p>
    <w:p w:rsidR="00C72578" w:rsidRDefault="00642677"/>
    <w:sectPr w:rsidR="00C72578" w:rsidSect="0076125B">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454E2"/>
    <w:multiLevelType w:val="hybridMultilevel"/>
    <w:tmpl w:val="4588F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6C349B"/>
    <w:multiLevelType w:val="hybridMultilevel"/>
    <w:tmpl w:val="C7C41EC8"/>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DC07920"/>
    <w:multiLevelType w:val="hybridMultilevel"/>
    <w:tmpl w:val="20BAD7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96D"/>
    <w:rsid w:val="0003771A"/>
    <w:rsid w:val="001271BF"/>
    <w:rsid w:val="0022383B"/>
    <w:rsid w:val="00235FB2"/>
    <w:rsid w:val="003116A3"/>
    <w:rsid w:val="00333AB1"/>
    <w:rsid w:val="00561D14"/>
    <w:rsid w:val="00642677"/>
    <w:rsid w:val="00650357"/>
    <w:rsid w:val="006D4CD8"/>
    <w:rsid w:val="006E2AF2"/>
    <w:rsid w:val="00731965"/>
    <w:rsid w:val="008B6DE8"/>
    <w:rsid w:val="00903567"/>
    <w:rsid w:val="00953378"/>
    <w:rsid w:val="00A07070"/>
    <w:rsid w:val="00A713EE"/>
    <w:rsid w:val="00B950DB"/>
    <w:rsid w:val="00C63361"/>
    <w:rsid w:val="00D213EF"/>
    <w:rsid w:val="00D30E5D"/>
    <w:rsid w:val="00EA59F0"/>
    <w:rsid w:val="00F03AE0"/>
    <w:rsid w:val="00F4696D"/>
    <w:rsid w:val="00F8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4696D"/>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96D"/>
    <w:rPr>
      <w:rFonts w:ascii="Arial" w:eastAsia="Times New Roman" w:hAnsi="Arial" w:cs="Arial"/>
      <w:b/>
      <w:bCs/>
      <w:color w:val="000080"/>
      <w:sz w:val="24"/>
      <w:szCs w:val="24"/>
      <w:lang w:eastAsia="ru-RU"/>
    </w:rPr>
  </w:style>
  <w:style w:type="paragraph" w:styleId="2">
    <w:name w:val="Body Text 2"/>
    <w:basedOn w:val="a"/>
    <w:link w:val="20"/>
    <w:unhideWhenUsed/>
    <w:rsid w:val="00F4696D"/>
    <w:pPr>
      <w:jc w:val="both"/>
    </w:pPr>
    <w:rPr>
      <w:sz w:val="28"/>
      <w:szCs w:val="24"/>
    </w:rPr>
  </w:style>
  <w:style w:type="character" w:customStyle="1" w:styleId="20">
    <w:name w:val="Основной текст 2 Знак"/>
    <w:basedOn w:val="a0"/>
    <w:link w:val="2"/>
    <w:rsid w:val="00F4696D"/>
    <w:rPr>
      <w:rFonts w:ascii="Times New Roman" w:eastAsia="Times New Roman" w:hAnsi="Times New Roman" w:cs="Times New Roman"/>
      <w:sz w:val="28"/>
      <w:szCs w:val="24"/>
      <w:lang w:eastAsia="ru-RU"/>
    </w:rPr>
  </w:style>
  <w:style w:type="paragraph" w:customStyle="1" w:styleId="a3">
    <w:name w:val="Прижатый влево"/>
    <w:basedOn w:val="a"/>
    <w:next w:val="a"/>
    <w:rsid w:val="00F4696D"/>
    <w:pPr>
      <w:autoSpaceDE w:val="0"/>
      <w:autoSpaceDN w:val="0"/>
      <w:adjustRightInd w:val="0"/>
    </w:pPr>
    <w:rPr>
      <w:rFonts w:ascii="Arial" w:hAnsi="Arial"/>
      <w:sz w:val="24"/>
      <w:szCs w:val="24"/>
    </w:rPr>
  </w:style>
  <w:style w:type="character" w:customStyle="1" w:styleId="ConsPlusNormal">
    <w:name w:val="ConsPlusNormal Знак"/>
    <w:basedOn w:val="a0"/>
    <w:link w:val="ConsPlusNormal0"/>
    <w:locked/>
    <w:rsid w:val="00F4696D"/>
    <w:rPr>
      <w:rFonts w:ascii="Arial" w:hAnsi="Arial" w:cs="Arial"/>
    </w:rPr>
  </w:style>
  <w:style w:type="paragraph" w:customStyle="1" w:styleId="ConsPlusNormal0">
    <w:name w:val="ConsPlusNormal"/>
    <w:link w:val="ConsPlusNormal"/>
    <w:rsid w:val="00F4696D"/>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F469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Цветовое выделение"/>
    <w:rsid w:val="00F4696D"/>
    <w:rPr>
      <w:b/>
      <w:bCs/>
      <w:color w:val="000080"/>
    </w:rPr>
  </w:style>
  <w:style w:type="character" w:customStyle="1" w:styleId="a5">
    <w:name w:val="Гипертекстовая ссылка"/>
    <w:basedOn w:val="a4"/>
    <w:rsid w:val="00F4696D"/>
  </w:style>
  <w:style w:type="table" w:styleId="a6">
    <w:name w:val="Table Grid"/>
    <w:basedOn w:val="a1"/>
    <w:rsid w:val="00F469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F4696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54.11" TargetMode="External"/><Relationship Id="rId3" Type="http://schemas.openxmlformats.org/officeDocument/2006/relationships/settings" Target="settings.xml"/><Relationship Id="rId7" Type="http://schemas.openxmlformats.org/officeDocument/2006/relationships/hyperlink" Target="garantF1://863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4854.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48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3122</Words>
  <Characters>17801</Characters>
  <Application>Microsoft Office Word</Application>
  <DocSecurity>0</DocSecurity>
  <Lines>148</Lines>
  <Paragraphs>41</Paragraphs>
  <ScaleCrop>false</ScaleCrop>
  <Company>Microsoft</Company>
  <LinksUpToDate>false</LinksUpToDate>
  <CharactersWithSpaces>20882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2024-09-23T06:42:00Z</dcterms:created>
  <dcterms:modified xsi:type="dcterms:W3CDTF">2024-10-07T06:24:00Z</dcterms:modified>
</cp:coreProperties>
</file>