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Администрация муниципального образования город Советск Щекинского района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Сектор по финансовым вопросам и муниципальному заказу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Главный специалист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Группа старших должностей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Администрация МО г. Советск кабинет № 9 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 w:rsidP="006C41C1">
            <w:r>
              <w:t xml:space="preserve">От </w:t>
            </w:r>
            <w:r w:rsidR="006C41C1">
              <w:t>22</w:t>
            </w:r>
            <w:r>
              <w:t xml:space="preserve">,0 до </w:t>
            </w:r>
            <w:r w:rsidR="006C41C1">
              <w:t>24</w:t>
            </w:r>
            <w:r>
              <w:t>,0 тыс. рублей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Командировки</w:t>
            </w:r>
          </w:p>
          <w:p w:rsidR="0035220C" w:rsidRDefault="0035220C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-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Рабочее время </w:t>
            </w:r>
          </w:p>
          <w:p w:rsidR="0035220C" w:rsidRDefault="0035220C">
            <w:r>
              <w:t>(кол-во часов в неделю)</w:t>
            </w:r>
          </w:p>
          <w:p w:rsidR="0035220C" w:rsidRDefault="0035220C"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40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 8.30ч. до 17.30ч.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бессрочный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Работа в АС «Бюджет поселения», ГАС «Управление»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Приложение в электронном виде.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Требования к замещаемой должности:</w:t>
            </w:r>
          </w:p>
          <w:p w:rsidR="0035220C" w:rsidRDefault="0035220C">
            <w:r>
              <w:t>1.Уровень профессионального образования</w:t>
            </w:r>
          </w:p>
          <w:p w:rsidR="0035220C" w:rsidRDefault="0035220C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C" w:rsidRDefault="0035220C"/>
          <w:p w:rsidR="0035220C" w:rsidRDefault="0035220C">
            <w:r>
              <w:t>1.Высшее- профессиональное</w:t>
            </w:r>
          </w:p>
          <w:p w:rsidR="0035220C" w:rsidRDefault="0035220C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Знания и навыки </w:t>
            </w:r>
          </w:p>
          <w:p w:rsidR="0035220C" w:rsidRDefault="0035220C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-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6C41C1" w:rsidP="00F8144D">
            <w:r>
              <w:t>05.12.2023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6C41C1">
            <w:r>
              <w:t>2</w:t>
            </w:r>
            <w:r>
              <w:t>5.12.2023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Администрация МО г. Советск, кабинет № 2 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 w:rsidP="006C41C1">
            <w:r>
              <w:t>С 09-00 до 1</w:t>
            </w:r>
            <w:r w:rsidR="006C41C1">
              <w:t>6</w:t>
            </w:r>
            <w:bookmarkStart w:id="0" w:name="_GoBack"/>
            <w:bookmarkEnd w:id="0"/>
            <w:r>
              <w:t>-00 обед с 13-00 до 13-48 ежедневно, выходной: суббота, воскресенье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Анкета, паспорт, СНИЛС, ИНН, документ об образовании, военный билет, сведения о доходах за год, предшествующий </w:t>
            </w:r>
            <w:r>
              <w:lastRenderedPageBreak/>
              <w:t>году поступления на муниципальную службу</w:t>
            </w:r>
          </w:p>
        </w:tc>
      </w:tr>
    </w:tbl>
    <w:p w:rsidR="007F3973" w:rsidRDefault="007F3973"/>
    <w:p w:rsidR="0020049E" w:rsidRDefault="0020049E"/>
    <w:p w:rsidR="00D10311" w:rsidRPr="00704EAA" w:rsidRDefault="00D10311" w:rsidP="00D10311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11" w:rsidRPr="00704EAA" w:rsidRDefault="00D10311" w:rsidP="00D10311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Default="00D10311" w:rsidP="0075294E">
            <w:pPr>
              <w:jc w:val="center"/>
            </w:pPr>
          </w:p>
          <w:p w:rsidR="00D10311" w:rsidRPr="00704EAA" w:rsidRDefault="00D10311" w:rsidP="0075294E">
            <w:pPr>
              <w:jc w:val="center"/>
            </w:pPr>
            <w:r w:rsidRPr="00704EAA">
              <w:t>УТВЕРЖДАЮ</w:t>
            </w:r>
          </w:p>
        </w:tc>
      </w:tr>
      <w:tr w:rsidR="00D10311" w:rsidRPr="00704EAA" w:rsidTr="0075294E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>
            <w:r w:rsidRPr="00704EAA">
              <w:t xml:space="preserve">Глава администрации муниципального </w:t>
            </w:r>
            <w:r>
              <w:t xml:space="preserve"> </w:t>
            </w:r>
            <w:r w:rsidRPr="00704EAA">
              <w:t>образования  город Советск Щекинского района</w:t>
            </w:r>
          </w:p>
        </w:tc>
      </w:tr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090565">
            <w:r w:rsidRPr="00704EAA">
              <w:t xml:space="preserve">_____________________  </w:t>
            </w:r>
            <w:r w:rsidR="00090565">
              <w:t>И.В. Миронов</w:t>
            </w:r>
          </w:p>
        </w:tc>
      </w:tr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/>
        </w:tc>
      </w:tr>
      <w:tr w:rsidR="00D10311" w:rsidRPr="00704EAA" w:rsidTr="0075294E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>
            <w:r w:rsidRPr="00704EAA">
              <w:t xml:space="preserve"> </w:t>
            </w:r>
          </w:p>
        </w:tc>
      </w:tr>
    </w:tbl>
    <w:p w:rsidR="00D10311" w:rsidRPr="00704EAA" w:rsidRDefault="00D10311" w:rsidP="00D10311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both"/>
      </w:pPr>
      <w:r w:rsidRPr="00704EAA">
        <w:t xml:space="preserve"> 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jc w:val="center"/>
        <w:rPr>
          <w:b/>
        </w:rPr>
      </w:pPr>
      <w:r w:rsidRPr="00704EAA">
        <w:rPr>
          <w:b/>
        </w:rPr>
        <w:t>ДОЛЖНОСТНАЯ ИНСТРУКЦИЯ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jc w:val="center"/>
        <w:rPr>
          <w:b/>
        </w:rPr>
      </w:pPr>
      <w:r w:rsidRPr="00704EAA">
        <w:rPr>
          <w:b/>
        </w:rPr>
        <w:t xml:space="preserve">муниципального служащего, замещающего должность муниципальной службы </w:t>
      </w:r>
      <w:r>
        <w:rPr>
          <w:b/>
        </w:rPr>
        <w:t>–</w:t>
      </w:r>
      <w:r w:rsidRPr="00704EAA">
        <w:rPr>
          <w:b/>
        </w:rPr>
        <w:t xml:space="preserve"> </w:t>
      </w:r>
      <w:r>
        <w:rPr>
          <w:b/>
        </w:rPr>
        <w:t>главный специалист</w:t>
      </w:r>
      <w:r w:rsidRPr="00704EAA">
        <w:rPr>
          <w:b/>
        </w:rPr>
        <w:t xml:space="preserve"> </w:t>
      </w:r>
      <w:r w:rsidRPr="00B76981">
        <w:rPr>
          <w:b/>
        </w:rPr>
        <w:t xml:space="preserve">сектора по финансовым вопросам и муниципальному заказу </w:t>
      </w:r>
      <w:r w:rsidRPr="00704EAA">
        <w:rPr>
          <w:b/>
        </w:rPr>
        <w:t>администрации муниципального образования город Советск Щекинского района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ind w:firstLine="708"/>
        <w:jc w:val="center"/>
      </w:pPr>
      <w:r w:rsidRPr="00704EAA">
        <w:t>1.Общие положения</w:t>
      </w:r>
    </w:p>
    <w:p w:rsidR="00D10311" w:rsidRPr="00704EAA" w:rsidRDefault="00D10311" w:rsidP="00D10311">
      <w:pPr>
        <w:rPr>
          <w:b/>
        </w:rPr>
      </w:pPr>
    </w:p>
    <w:p w:rsidR="00D10311" w:rsidRPr="00704EAA" w:rsidRDefault="00D10311" w:rsidP="00D10311">
      <w:pPr>
        <w:jc w:val="both"/>
      </w:pPr>
      <w:r w:rsidRPr="00704EAA">
        <w:t xml:space="preserve">        1.1 Должность </w:t>
      </w:r>
      <w:r>
        <w:t xml:space="preserve">главный специалист </w:t>
      </w:r>
      <w:r w:rsidRPr="00B76981">
        <w:t xml:space="preserve">сектора по финансовым вопросам и муниципальному заказу </w:t>
      </w:r>
      <w:r w:rsidRPr="00704EAA">
        <w:t xml:space="preserve">администрации МО город Советск является должностью муниципальной службы (далее по тексту – </w:t>
      </w:r>
      <w:r>
        <w:t>главный специалист</w:t>
      </w:r>
      <w:r w:rsidRPr="00704EAA">
        <w:t xml:space="preserve">) 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1.2 Должность </w:t>
      </w:r>
      <w:r>
        <w:t>главный специалист</w:t>
      </w:r>
      <w:r w:rsidRPr="00704EAA">
        <w:t xml:space="preserve"> </w:t>
      </w:r>
      <w:r>
        <w:t>сектора</w:t>
      </w:r>
      <w:r w:rsidRPr="00704EAA">
        <w:t xml:space="preserve"> относится к </w:t>
      </w:r>
      <w:r>
        <w:t>старшей</w:t>
      </w:r>
      <w:r w:rsidRPr="00704EAA">
        <w:t xml:space="preserve"> группе должностей раздела </w:t>
      </w:r>
      <w:r w:rsidRPr="00704EAA">
        <w:rPr>
          <w:lang w:val="en-US"/>
        </w:rPr>
        <w:t>II</w:t>
      </w:r>
      <w:r w:rsidRPr="00704EAA">
        <w:t xml:space="preserve"> реестра должностей муниципальной службы в органах местного самоуправления Щекинский район.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</w:t>
      </w:r>
      <w:r>
        <w:t>финансовой деятельности администрации МО г. Советск Щекинского района</w:t>
      </w:r>
      <w:r w:rsidRPr="00704EAA">
        <w:t xml:space="preserve">. 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D10311" w:rsidRPr="00704EAA" w:rsidRDefault="00D10311" w:rsidP="00D10311">
      <w:pPr>
        <w:jc w:val="both"/>
      </w:pPr>
      <w:r w:rsidRPr="00704EAA">
        <w:t>- участие в выполнении комплексных работ</w:t>
      </w:r>
      <w:r>
        <w:t xml:space="preserve"> по решению финансовых вопросов</w:t>
      </w:r>
      <w:r w:rsidRPr="00704EAA">
        <w:t xml:space="preserve">, </w:t>
      </w:r>
    </w:p>
    <w:p w:rsidR="00D10311" w:rsidRPr="00704EAA" w:rsidRDefault="00D10311" w:rsidP="00D10311">
      <w:pPr>
        <w:jc w:val="both"/>
      </w:pPr>
      <w:r w:rsidRPr="00704EAA">
        <w:t>- организация прохождение муниципальной службы; осуществление мер по противодействию коррупции;</w:t>
      </w:r>
    </w:p>
    <w:p w:rsidR="00D10311" w:rsidRPr="00704EAA" w:rsidRDefault="00D10311" w:rsidP="00D10311">
      <w:pPr>
        <w:ind w:firstLine="600"/>
        <w:jc w:val="both"/>
      </w:pPr>
      <w:r w:rsidRPr="00704EAA">
        <w:t xml:space="preserve">1.5. Цель исполнения должностных обязанностей муниципального служащего, замещающего должность </w:t>
      </w:r>
      <w:r>
        <w:t>главного специалиста</w:t>
      </w:r>
      <w:r w:rsidRPr="00704EAA">
        <w:t xml:space="preserve"> в соответствии с компетенцией администрации МО г. Советск Щекинского района.</w:t>
      </w:r>
    </w:p>
    <w:p w:rsidR="00D10311" w:rsidRPr="00704EAA" w:rsidRDefault="00D10311" w:rsidP="00D10311">
      <w:pPr>
        <w:ind w:firstLine="600"/>
        <w:jc w:val="both"/>
      </w:pPr>
      <w:r w:rsidRPr="00704EAA">
        <w:t xml:space="preserve">1.6. Основные задачи, на реализацию которых ориентировано исполнение должностных обязанностей </w:t>
      </w:r>
      <w:r>
        <w:t>главного специалиста</w:t>
      </w:r>
      <w:r w:rsidRPr="00704EAA">
        <w:t xml:space="preserve">: </w:t>
      </w:r>
    </w:p>
    <w:p w:rsidR="00D10311" w:rsidRPr="00704EAA" w:rsidRDefault="00D10311" w:rsidP="00D10311">
      <w:pPr>
        <w:jc w:val="both"/>
      </w:pPr>
      <w:r w:rsidRPr="00704EAA">
        <w:t xml:space="preserve">- исполнение и применение законодательства по вопросам </w:t>
      </w:r>
      <w:r>
        <w:t xml:space="preserve">финансовой </w:t>
      </w:r>
      <w:r w:rsidRPr="00704EAA">
        <w:t xml:space="preserve"> деятельности.</w:t>
      </w:r>
    </w:p>
    <w:p w:rsidR="00D10311" w:rsidRPr="00704EAA" w:rsidRDefault="00D10311" w:rsidP="00D10311">
      <w:pPr>
        <w:jc w:val="both"/>
      </w:pPr>
      <w:r w:rsidRPr="00704EAA">
        <w:tab/>
        <w:t xml:space="preserve">1.7. </w:t>
      </w:r>
      <w:r>
        <w:t>Главный специалист</w:t>
      </w:r>
      <w:r w:rsidRPr="00704EAA">
        <w:t xml:space="preserve"> назначается на должность и освобождается от должности главой администрации муниципального образования г. Советск Щекинского района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04EAA">
        <w:rPr>
          <w:sz w:val="24"/>
          <w:szCs w:val="24"/>
        </w:rPr>
        <w:t xml:space="preserve"> </w:t>
      </w:r>
      <w:r w:rsidRPr="00F1404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непосредственно подчинен   </w:t>
      </w:r>
      <w:r>
        <w:rPr>
          <w:rFonts w:ascii="Times New Roman" w:hAnsi="Times New Roman" w:cs="Times New Roman"/>
          <w:sz w:val="24"/>
          <w:szCs w:val="24"/>
        </w:rPr>
        <w:t>начальнику 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Щекинского района, либо лицу, исполняющему его обязанности.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1.9. В период времени отсутствия (отпуск, болезнь, командировка и т.д.) начальника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4EAA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город Советск.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 Для замещения должности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 Базовые квалификационные требования: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средне – профессиональное о</w:t>
      </w:r>
      <w:r w:rsidRPr="00704EAA">
        <w:rPr>
          <w:rFonts w:ascii="Times New Roman" w:hAnsi="Times New Roman" w:cs="Times New Roman"/>
          <w:sz w:val="24"/>
          <w:szCs w:val="24"/>
        </w:rPr>
        <w:t>бразование;</w:t>
      </w:r>
    </w:p>
    <w:p w:rsidR="00D10311" w:rsidRPr="002D58DE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58DE">
        <w:rPr>
          <w:rFonts w:ascii="Times New Roman" w:hAnsi="Times New Roman" w:cs="Times New Roman"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2D58DE">
        <w:rPr>
          <w:rFonts w:ascii="Times New Roman" w:hAnsi="Times New Roman" w:cs="Times New Roman"/>
          <w:sz w:val="24"/>
          <w:szCs w:val="24"/>
        </w:rPr>
        <w:t>предъявления требований к стажу муниципальной службы или стажу работы по специальности, направлению подготовки.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а) Конституции РФ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в) Федерального Закона от 2 марта 23007 г. № 25-ФЗ « О муниципальной службе  в Российской Федерации»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4E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704EAA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4EAA">
        <w:rPr>
          <w:rFonts w:ascii="Times New Roman" w:hAnsi="Times New Roman" w:cs="Times New Roman"/>
          <w:sz w:val="24"/>
          <w:szCs w:val="24"/>
        </w:rPr>
        <w:t xml:space="preserve">) Федеральный закон от 25 декабря 2008 г. № 273-ФЗ «О противодействии коррупции»;  Федеральный закон от 17 июля 2009 г. № 172-ФЗ «Об антикоррупционной экспертизе нормативных правовых актов и проектов нормативных правовых актов»;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 Федеральный закон от 3 декабря 2012 г. № 230-ФЗ «О контроле за соответствием расходов лиц, замещающих государственные должности, и иных лиц их доходам»; Указ Президента Российской Федерации от 12 августа 2002 г. № 885 «Об утверждении общих принципов служебного поведения государственных служащих»; 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умениями: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 Интернет»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работать  в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информационно-правовых системах, «Консультант Плюс», </w:t>
      </w:r>
      <w:r>
        <w:rPr>
          <w:rFonts w:ascii="Times New Roman" w:hAnsi="Times New Roman" w:cs="Times New Roman"/>
          <w:sz w:val="24"/>
          <w:szCs w:val="24"/>
        </w:rPr>
        <w:t>АС «Бюджет поселения», ГАС «Управление», СУФД</w:t>
      </w:r>
      <w:r w:rsidRPr="00704EAA">
        <w:rPr>
          <w:rFonts w:ascii="Times New Roman" w:hAnsi="Times New Roman" w:cs="Times New Roman"/>
          <w:sz w:val="24"/>
          <w:szCs w:val="24"/>
        </w:rPr>
        <w:t>).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D10311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z w:val="24"/>
          <w:szCs w:val="24"/>
        </w:rPr>
        <w:t xml:space="preserve">средне-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профессиональное  </w:t>
      </w:r>
      <w:r w:rsidRPr="00704EAA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>
        <w:rPr>
          <w:rFonts w:ascii="Times New Roman" w:hAnsi="Times New Roman" w:cs="Times New Roman"/>
          <w:sz w:val="24"/>
          <w:szCs w:val="24"/>
        </w:rPr>
        <w:t>НПА связанные с видом деятельности</w:t>
      </w:r>
      <w:r w:rsidRPr="00704EAA">
        <w:rPr>
          <w:rFonts w:ascii="Times New Roman" w:hAnsi="Times New Roman" w:cs="Times New Roman"/>
          <w:sz w:val="24"/>
          <w:szCs w:val="24"/>
        </w:rPr>
        <w:t>;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программами АС ГАС «Управление», ГАС «Управление»</w:t>
      </w:r>
    </w:p>
    <w:p w:rsidR="00D10311" w:rsidRPr="00704EAA" w:rsidRDefault="00D10311" w:rsidP="00D10311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 Должностные обязанности: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задач и функций, определенных Положением о </w:t>
      </w:r>
      <w:r>
        <w:rPr>
          <w:rFonts w:ascii="Times New Roman" w:hAnsi="Times New Roman" w:cs="Times New Roman"/>
          <w:sz w:val="24"/>
          <w:szCs w:val="24"/>
        </w:rPr>
        <w:t>секторе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возлагаются следующие должностные обязанности: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3.2. Исполнять основные обязанности, предусмотренные Федеральным Законом от2 марта 2007 г. «25-ФЗ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3.3. Иные нормативно-правовые акты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3.4. Точно в срок выполнять поручения своего руководителя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EAA">
        <w:rPr>
          <w:rFonts w:ascii="Times New Roman" w:hAnsi="Times New Roman" w:cs="Times New Roman"/>
          <w:sz w:val="24"/>
          <w:szCs w:val="24"/>
        </w:rPr>
        <w:t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4EAA">
        <w:rPr>
          <w:rFonts w:ascii="Times New Roman" w:hAnsi="Times New Roman" w:cs="Times New Roman"/>
          <w:sz w:val="24"/>
          <w:szCs w:val="24"/>
        </w:rPr>
        <w:t xml:space="preserve">. Беречь и рационально использовать имущество, представленное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для исполнении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D10311" w:rsidRDefault="00D10311" w:rsidP="00D10311">
      <w:pPr>
        <w:ind w:left="284"/>
        <w:jc w:val="both"/>
      </w:pPr>
      <w:r>
        <w:t xml:space="preserve">3.7 </w:t>
      </w:r>
      <w:r w:rsidRPr="003D1EB6">
        <w:t xml:space="preserve">разработка или принятие участия в разработке совместно с </w:t>
      </w:r>
      <w:r>
        <w:t xml:space="preserve">начальником сектора по финансовым вопросам и муниципальному заказу </w:t>
      </w:r>
      <w:r w:rsidRPr="003D1EB6">
        <w:t>администрации МО город Советск проектов правовых актов;</w:t>
      </w:r>
    </w:p>
    <w:p w:rsidR="00D10311" w:rsidRDefault="00D10311" w:rsidP="00D10311">
      <w:pPr>
        <w:ind w:left="284"/>
        <w:jc w:val="both"/>
      </w:pPr>
      <w:r>
        <w:t>3.8.1 Работа в АС «Бюджет поселения»:</w:t>
      </w:r>
    </w:p>
    <w:p w:rsidR="00D10311" w:rsidRDefault="00D10311" w:rsidP="00D10311">
      <w:pPr>
        <w:ind w:left="284"/>
        <w:jc w:val="both"/>
      </w:pPr>
      <w:r>
        <w:t>- планирование, бюджет МО, сводная бюджетная роспись, кассовый план</w:t>
      </w:r>
    </w:p>
    <w:p w:rsidR="00D10311" w:rsidRDefault="00D10311" w:rsidP="00D10311">
      <w:pPr>
        <w:ind w:left="284"/>
        <w:jc w:val="both"/>
      </w:pPr>
      <w:r>
        <w:t xml:space="preserve">- выгрузка </w:t>
      </w:r>
      <w:proofErr w:type="gramStart"/>
      <w:r>
        <w:t>документов  из</w:t>
      </w:r>
      <w:proofErr w:type="gramEnd"/>
      <w:r>
        <w:t xml:space="preserve"> СУФД ( доходы, расходы)</w:t>
      </w:r>
    </w:p>
    <w:p w:rsidR="00D10311" w:rsidRDefault="00D10311" w:rsidP="00D10311">
      <w:pPr>
        <w:ind w:left="284"/>
        <w:jc w:val="both"/>
      </w:pPr>
      <w:r>
        <w:t xml:space="preserve">3.8.2 Работа </w:t>
      </w:r>
      <w:proofErr w:type="gramStart"/>
      <w:r>
        <w:t>в ГАС</w:t>
      </w:r>
      <w:proofErr w:type="gramEnd"/>
      <w:r>
        <w:t xml:space="preserve"> «Управление»:</w:t>
      </w:r>
    </w:p>
    <w:p w:rsidR="00D10311" w:rsidRDefault="00D10311" w:rsidP="00D10311">
      <w:pPr>
        <w:ind w:left="284"/>
        <w:jc w:val="both"/>
      </w:pPr>
      <w:r>
        <w:t xml:space="preserve">-стратегическое планирование </w:t>
      </w:r>
      <w:proofErr w:type="gramStart"/>
      <w:r>
        <w:t>( размещение</w:t>
      </w:r>
      <w:proofErr w:type="gramEnd"/>
      <w:r>
        <w:t xml:space="preserve"> действующих  муниципальных программ и их изменения)</w:t>
      </w:r>
    </w:p>
    <w:p w:rsidR="00D10311" w:rsidRDefault="00D10311" w:rsidP="00D10311">
      <w:pPr>
        <w:ind w:left="284"/>
        <w:jc w:val="both"/>
      </w:pPr>
      <w:r>
        <w:t>3.8.3.Работа в СУФД (учет доходов)</w:t>
      </w:r>
    </w:p>
    <w:p w:rsidR="00D10311" w:rsidRDefault="00D10311" w:rsidP="00D10311">
      <w:pPr>
        <w:ind w:left="284"/>
        <w:jc w:val="both"/>
      </w:pPr>
    </w:p>
    <w:p w:rsidR="00D10311" w:rsidRPr="003D1EB6" w:rsidRDefault="00D10311" w:rsidP="00D10311">
      <w:pPr>
        <w:ind w:left="284"/>
        <w:jc w:val="both"/>
      </w:pPr>
    </w:p>
    <w:p w:rsidR="00D10311" w:rsidRPr="00704EAA" w:rsidRDefault="00D10311" w:rsidP="00D10311">
      <w:pPr>
        <w:ind w:firstLine="720"/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>4. Права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На ряду с основными правами, которые определены статьей 11 Федерального закона от 2 марта 2007 года № 25- ФЗ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>
        <w:rPr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Щекинского района, служащих   администрации МО г. Советск Щекинского района 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4.3. Принимать в установленном порядке участие в мероприятиях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( совещаниях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>, конференциях, семинарах), содержание которых соответствует области деятельности и виду деятельности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4.4. Готовить проекты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pStyle w:val="a4"/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5. Ответственность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Главный специалист </w:t>
      </w:r>
      <w:r w:rsidRPr="00704EAA">
        <w:rPr>
          <w:color w:val="000000"/>
        </w:rPr>
        <w:t xml:space="preserve"> несет установленную законодательством ответственность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lastRenderedPageBreak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5.2</w:t>
      </w:r>
      <w:r>
        <w:rPr>
          <w:color w:val="000000"/>
        </w:rPr>
        <w:t>.</w:t>
      </w:r>
      <w:r w:rsidRPr="00704EAA">
        <w:rPr>
          <w:color w:val="000000"/>
        </w:rPr>
        <w:t xml:space="preserve">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 xml:space="preserve">5.3. За причинение материального </w:t>
      </w:r>
      <w:proofErr w:type="gramStart"/>
      <w:r w:rsidRPr="00704EAA">
        <w:rPr>
          <w:color w:val="000000"/>
        </w:rPr>
        <w:t>ущерба  в</w:t>
      </w:r>
      <w:proofErr w:type="gramEnd"/>
      <w:r w:rsidRPr="00704EAA">
        <w:rPr>
          <w:color w:val="000000"/>
        </w:rPr>
        <w:t xml:space="preserve"> пределах , определенных трудовым и гражданским законодательством Российской Федерации.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 xml:space="preserve">6. Перечень вопросов, по которым муниципальный </w:t>
      </w:r>
    </w:p>
    <w:p w:rsidR="00D10311" w:rsidRPr="00704EAA" w:rsidRDefault="00D10311" w:rsidP="00D10311">
      <w:pPr>
        <w:ind w:firstLine="708"/>
        <w:jc w:val="center"/>
      </w:pPr>
      <w:r w:rsidRPr="00704EAA">
        <w:t>служащий вправе или обязан самостоятельно принимать управленческие и иные решения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ind w:firstLine="708"/>
        <w:jc w:val="both"/>
      </w:pPr>
      <w:r w:rsidRPr="00704EAA"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D10311" w:rsidRPr="00704EAA" w:rsidRDefault="00D10311" w:rsidP="00D10311">
      <w:pPr>
        <w:ind w:firstLine="720"/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 отдела в соответствии со своей компетенцией:</w:t>
      </w:r>
    </w:p>
    <w:p w:rsidR="00D10311" w:rsidRPr="00047DF6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7.1. Вправе участвовать в 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проектов нормативных правовых актов и (или) проектов управленческих решений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финансовым вопросам</w:t>
      </w:r>
    </w:p>
    <w:p w:rsidR="00D10311" w:rsidRPr="00047DF6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Инструкцией по делопроизводству в администрации МО г. Советск Щекинского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Поручениями главы администрации, заместителя главы администрации МО г. Советск Щекинского района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9.1. Муниципальный служащий осуществляет свою профессиональную деятельность под непосредственным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сектора 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Советск Щекинского района.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9.2. В связи с исполнением своих должностных обязанностей муниципальный служащий взаимодействует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с :</w:t>
      </w:r>
      <w:proofErr w:type="gramEnd"/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отраслевыми (функциональными) органами администрации муниципального образования г. Советск Щекинского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Щекинского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 поручению руководителя в пределах делегируемых полномочий с органами государственной, исполнительной власти Тульской области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иными организациями и гражданами.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10. Перечень муниципальных услуг, оказываемых гражданам 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10.1 Муниципальный служащий осуществляет организацию, оказывает следующие муниципальные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A137E1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>в виде отчетности по направлениям финансовой деятельности</w:t>
      </w:r>
    </w:p>
    <w:p w:rsidR="00D10311" w:rsidRPr="00704EAA" w:rsidRDefault="00D10311" w:rsidP="00D10311">
      <w:pPr>
        <w:shd w:val="clear" w:color="auto" w:fill="FFFFFF"/>
        <w:ind w:firstLine="725"/>
        <w:jc w:val="both"/>
      </w:pPr>
    </w:p>
    <w:p w:rsidR="00D10311" w:rsidRPr="00704EAA" w:rsidRDefault="00D10311" w:rsidP="00D10311">
      <w:pPr>
        <w:ind w:firstLine="540"/>
        <w:jc w:val="center"/>
      </w:pPr>
      <w:r w:rsidRPr="00704EAA">
        <w:t>11. Показатели эффективности и результативности профессиональной служебной деятельности</w:t>
      </w:r>
    </w:p>
    <w:p w:rsidR="00D10311" w:rsidRPr="00704EAA" w:rsidRDefault="00D10311" w:rsidP="00D10311">
      <w:pPr>
        <w:ind w:firstLine="540"/>
        <w:jc w:val="center"/>
      </w:pPr>
    </w:p>
    <w:p w:rsidR="00D10311" w:rsidRPr="00704EAA" w:rsidRDefault="00D10311" w:rsidP="00D10311">
      <w:pPr>
        <w:ind w:firstLine="540"/>
        <w:jc w:val="both"/>
      </w:pPr>
      <w:r w:rsidRPr="00704EAA">
        <w:t xml:space="preserve">Эффективность и результативность профессиональной служебной деятельности </w:t>
      </w:r>
      <w:r>
        <w:t>главный специалист</w:t>
      </w:r>
      <w:r w:rsidRPr="00704EAA"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Pr="00704EAA" w:rsidRDefault="00D10311" w:rsidP="00D10311">
      <w:pPr>
        <w:jc w:val="both"/>
      </w:pPr>
    </w:p>
    <w:p w:rsidR="00D10311" w:rsidRDefault="00D10311" w:rsidP="00D10311">
      <w:pPr>
        <w:jc w:val="right"/>
      </w:pPr>
      <w:r>
        <w:t>Согласовано:</w:t>
      </w:r>
    </w:p>
    <w:p w:rsidR="00D10311" w:rsidRPr="00704EAA" w:rsidRDefault="00090565" w:rsidP="00D10311">
      <w:pPr>
        <w:jc w:val="right"/>
      </w:pPr>
      <w:r>
        <w:t>О.А. Титова</w:t>
      </w:r>
    </w:p>
    <w:p w:rsidR="00D10311" w:rsidRPr="00704EAA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  <w:r w:rsidRPr="00704EAA">
        <w:t xml:space="preserve">С </w:t>
      </w:r>
      <w:r>
        <w:t xml:space="preserve">должностной </w:t>
      </w:r>
    </w:p>
    <w:p w:rsidR="00D10311" w:rsidRPr="00704EAA" w:rsidRDefault="00D10311" w:rsidP="00D10311">
      <w:pPr>
        <w:jc w:val="both"/>
      </w:pPr>
      <w:r w:rsidRPr="00704EAA">
        <w:t>инструкцией ознакомлен</w:t>
      </w:r>
      <w:r>
        <w:t>(а):</w:t>
      </w:r>
      <w:r w:rsidRPr="00704EAA">
        <w:t xml:space="preserve"> _________________________________________</w:t>
      </w:r>
    </w:p>
    <w:p w:rsidR="00D10311" w:rsidRPr="00704EAA" w:rsidRDefault="00D10311" w:rsidP="00D10311">
      <w:pPr>
        <w:jc w:val="both"/>
      </w:pPr>
      <w:r w:rsidRPr="00704EAA">
        <w:t xml:space="preserve">                                                        (подпись)                       (Ф. И. О.)</w:t>
      </w:r>
    </w:p>
    <w:p w:rsidR="00D10311" w:rsidRPr="00704EAA" w:rsidRDefault="00D10311" w:rsidP="00D10311">
      <w:r w:rsidRPr="00704EAA">
        <w:t>«___» _____________ 20</w:t>
      </w:r>
      <w:r w:rsidR="00090565">
        <w:t>23</w:t>
      </w:r>
      <w:r w:rsidRPr="00704EAA">
        <w:t xml:space="preserve"> года</w:t>
      </w:r>
    </w:p>
    <w:p w:rsidR="00D10311" w:rsidRPr="00704EAA" w:rsidRDefault="00D10311" w:rsidP="00D10311"/>
    <w:p w:rsidR="00D10311" w:rsidRPr="00704EAA" w:rsidRDefault="00D10311" w:rsidP="00D10311"/>
    <w:p w:rsidR="00D10311" w:rsidRDefault="00D10311" w:rsidP="00D10311">
      <w:pPr>
        <w:jc w:val="both"/>
      </w:pPr>
      <w:r w:rsidRPr="00704EAA">
        <w:t>Второй экземпляр получ</w:t>
      </w:r>
      <w:r>
        <w:t>ил(а)</w:t>
      </w:r>
    </w:p>
    <w:p w:rsidR="00D10311" w:rsidRDefault="00D10311" w:rsidP="00D10311">
      <w:pPr>
        <w:jc w:val="both"/>
      </w:pPr>
      <w:r>
        <w:t>на руки</w:t>
      </w:r>
      <w:r w:rsidRPr="00704EAA">
        <w:t>:</w:t>
      </w:r>
      <w:r>
        <w:t xml:space="preserve">    </w:t>
      </w:r>
      <w:r w:rsidRPr="00704EAA">
        <w:t xml:space="preserve"> _________________________________________</w:t>
      </w:r>
    </w:p>
    <w:p w:rsidR="00D10311" w:rsidRDefault="00D10311" w:rsidP="00D10311">
      <w:pPr>
        <w:jc w:val="both"/>
      </w:pPr>
      <w:r w:rsidRPr="00704EAA">
        <w:t xml:space="preserve">                                  (подпись)                       (Ф. И. О.)</w:t>
      </w:r>
    </w:p>
    <w:p w:rsidR="00D10311" w:rsidRDefault="00D10311" w:rsidP="00D10311">
      <w:pPr>
        <w:jc w:val="both"/>
      </w:pPr>
    </w:p>
    <w:p w:rsidR="00D10311" w:rsidRPr="00704EAA" w:rsidRDefault="00D10311" w:rsidP="00D10311">
      <w:pPr>
        <w:jc w:val="both"/>
      </w:pPr>
      <w:r w:rsidRPr="00704EAA">
        <w:t>«___» _____________ 20</w:t>
      </w:r>
      <w:r w:rsidR="00090565">
        <w:t>23</w:t>
      </w:r>
      <w:r w:rsidRPr="00704EAA">
        <w:t xml:space="preserve"> года</w:t>
      </w:r>
    </w:p>
    <w:p w:rsidR="00D10311" w:rsidRPr="00704EAA" w:rsidRDefault="00D10311" w:rsidP="00D10311"/>
    <w:p w:rsidR="00D10311" w:rsidRPr="00704EAA" w:rsidRDefault="00D10311" w:rsidP="00D10311"/>
    <w:p w:rsidR="00D10311" w:rsidRPr="00704EAA" w:rsidRDefault="00D10311" w:rsidP="00D10311"/>
    <w:p w:rsidR="0020049E" w:rsidRDefault="0020049E"/>
    <w:sectPr w:rsidR="0020049E" w:rsidSect="007F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C"/>
    <w:rsid w:val="00090565"/>
    <w:rsid w:val="001A1F7B"/>
    <w:rsid w:val="0020049E"/>
    <w:rsid w:val="0035220C"/>
    <w:rsid w:val="004F4F7F"/>
    <w:rsid w:val="00573809"/>
    <w:rsid w:val="006C41C1"/>
    <w:rsid w:val="007B0FDC"/>
    <w:rsid w:val="007F3973"/>
    <w:rsid w:val="00902E77"/>
    <w:rsid w:val="00D10311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DBB3"/>
  <w15:docId w15:val="{EA2E4202-B7AF-412A-B49F-501CFFB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4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004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0049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4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49E"/>
    <w:rPr>
      <w:color w:val="0000FF" w:themeColor="hyperlink"/>
      <w:u w:val="single"/>
    </w:rPr>
  </w:style>
  <w:style w:type="paragraph" w:styleId="a4">
    <w:name w:val="Body Text"/>
    <w:basedOn w:val="a"/>
    <w:link w:val="a5"/>
    <w:rsid w:val="00D1031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0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0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D10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2</cp:revision>
  <cp:lastPrinted>2018-02-01T13:42:00Z</cp:lastPrinted>
  <dcterms:created xsi:type="dcterms:W3CDTF">2023-12-04T13:24:00Z</dcterms:created>
  <dcterms:modified xsi:type="dcterms:W3CDTF">2023-12-04T13:24:00Z</dcterms:modified>
</cp:coreProperties>
</file>