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25" w:rsidRDefault="009D0425" w:rsidP="009D0425">
      <w:pPr>
        <w:jc w:val="center"/>
      </w:pPr>
      <w:r>
        <w:t xml:space="preserve">Перечень водоемов, </w:t>
      </w:r>
    </w:p>
    <w:p w:rsidR="009D0425" w:rsidRDefault="009D0425" w:rsidP="009D0425">
      <w:pPr>
        <w:jc w:val="center"/>
      </w:pPr>
      <w:r>
        <w:t xml:space="preserve">имеющих разрешение на использование в качестве мест отдыха </w:t>
      </w:r>
    </w:p>
    <w:p w:rsidR="009D0425" w:rsidRDefault="009D0425" w:rsidP="009D0425">
      <w:pPr>
        <w:jc w:val="center"/>
      </w:pPr>
      <w:r>
        <w:t>в течение купального сезона:</w:t>
      </w:r>
    </w:p>
    <w:p w:rsidR="009D0425" w:rsidRDefault="009D0425" w:rsidP="009D0425">
      <w:pPr>
        <w:jc w:val="center"/>
        <w:rPr>
          <w:b/>
          <w:sz w:val="24"/>
          <w:szCs w:val="24"/>
        </w:rPr>
      </w:pPr>
      <w:r w:rsidRPr="00633078">
        <w:rPr>
          <w:b/>
          <w:sz w:val="24"/>
          <w:szCs w:val="24"/>
        </w:rPr>
        <w:t xml:space="preserve">Зона отдыха на </w:t>
      </w:r>
      <w:proofErr w:type="spellStart"/>
      <w:r w:rsidRPr="00633078">
        <w:rPr>
          <w:b/>
          <w:sz w:val="24"/>
          <w:szCs w:val="24"/>
        </w:rPr>
        <w:t>Щекинском</w:t>
      </w:r>
      <w:proofErr w:type="spellEnd"/>
      <w:r w:rsidRPr="00633078">
        <w:rPr>
          <w:b/>
          <w:sz w:val="24"/>
          <w:szCs w:val="24"/>
        </w:rPr>
        <w:t xml:space="preserve"> водохранилище</w:t>
      </w:r>
    </w:p>
    <w:p w:rsidR="009D0425" w:rsidRPr="00633078" w:rsidRDefault="009D0425" w:rsidP="009D0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(01.06.2017-31.08.2017)</w:t>
      </w:r>
    </w:p>
    <w:p w:rsidR="00242150" w:rsidRDefault="009D0425">
      <w:r w:rsidRPr="009D0425">
        <w:drawing>
          <wp:inline distT="0" distB="0" distL="0" distR="0">
            <wp:extent cx="5940425" cy="8368574"/>
            <wp:effectExtent l="19050" t="0" r="3175" b="0"/>
            <wp:docPr id="2" name="Рисунок 1" descr="http://mchs22.ru/upload/img/listovk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22.ru/upload/img/listovka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150" w:rsidSect="0024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25"/>
    <w:rsid w:val="00242150"/>
    <w:rsid w:val="009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2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2017-05-29T07:44:00Z</dcterms:created>
  <dcterms:modified xsi:type="dcterms:W3CDTF">2017-05-29T07:44:00Z</dcterms:modified>
</cp:coreProperties>
</file>