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D" w:rsidRDefault="00DF417D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Щекинский</w:t>
      </w:r>
      <w:proofErr w:type="spellEnd"/>
      <w:r>
        <w:rPr>
          <w:b/>
          <w:bCs/>
          <w:sz w:val="28"/>
          <w:szCs w:val="28"/>
        </w:rPr>
        <w:t xml:space="preserve"> район Тульской области</w:t>
      </w: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417D" w:rsidRDefault="00DF417D" w:rsidP="002467B6">
      <w:pPr>
        <w:jc w:val="center"/>
        <w:rPr>
          <w:b/>
          <w:bCs/>
          <w:sz w:val="28"/>
          <w:szCs w:val="28"/>
        </w:rPr>
      </w:pPr>
    </w:p>
    <w:p w:rsidR="00DF417D" w:rsidRDefault="00DF417D" w:rsidP="002467B6">
      <w:pPr>
        <w:jc w:val="center"/>
        <w:rPr>
          <w:b/>
          <w:bCs/>
          <w:sz w:val="32"/>
          <w:szCs w:val="32"/>
        </w:rPr>
      </w:pPr>
    </w:p>
    <w:p w:rsidR="00DF417D" w:rsidRDefault="00DF417D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августа 201</w:t>
      </w:r>
      <w:r w:rsidRPr="009E7F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№ 8-101</w:t>
      </w:r>
    </w:p>
    <w:p w:rsidR="00DF417D" w:rsidRDefault="00DF417D" w:rsidP="002467B6">
      <w:pPr>
        <w:jc w:val="both"/>
        <w:rPr>
          <w:sz w:val="28"/>
          <w:szCs w:val="28"/>
        </w:rPr>
      </w:pPr>
    </w:p>
    <w:p w:rsidR="00DF417D" w:rsidRDefault="00DF417D" w:rsidP="002467B6">
      <w:pPr>
        <w:jc w:val="both"/>
        <w:rPr>
          <w:sz w:val="28"/>
          <w:szCs w:val="28"/>
        </w:rPr>
      </w:pPr>
    </w:p>
    <w:p w:rsidR="00DF417D" w:rsidRPr="009E7F58" w:rsidRDefault="00DF417D" w:rsidP="008E51A3">
      <w:pPr>
        <w:jc w:val="center"/>
        <w:rPr>
          <w:b/>
          <w:bCs/>
          <w:sz w:val="28"/>
          <w:szCs w:val="28"/>
        </w:rPr>
      </w:pPr>
      <w:r w:rsidRPr="009E7F5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9E7F58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общего </w:t>
      </w:r>
      <w:r w:rsidRPr="009E7F58">
        <w:rPr>
          <w:b/>
          <w:bCs/>
          <w:sz w:val="28"/>
          <w:szCs w:val="28"/>
        </w:rPr>
        <w:t xml:space="preserve">реестра </w:t>
      </w:r>
      <w:r>
        <w:rPr>
          <w:b/>
          <w:bCs/>
          <w:sz w:val="28"/>
          <w:szCs w:val="28"/>
        </w:rPr>
        <w:t xml:space="preserve">муниципальных  </w:t>
      </w:r>
      <w:r w:rsidRPr="009E7F58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(функций), оказываемых</w:t>
      </w:r>
      <w:r w:rsidRPr="009E7F58">
        <w:rPr>
          <w:b/>
          <w:bCs/>
          <w:sz w:val="28"/>
          <w:szCs w:val="28"/>
        </w:rPr>
        <w:t xml:space="preserve"> администраци</w:t>
      </w:r>
      <w:r>
        <w:rPr>
          <w:b/>
          <w:bCs/>
          <w:sz w:val="28"/>
          <w:szCs w:val="28"/>
        </w:rPr>
        <w:t>ей</w:t>
      </w:r>
      <w:r w:rsidRPr="009E7F58">
        <w:rPr>
          <w:b/>
          <w:bCs/>
          <w:sz w:val="28"/>
          <w:szCs w:val="28"/>
        </w:rPr>
        <w:t xml:space="preserve"> муниципального образования город Советск </w:t>
      </w:r>
      <w:proofErr w:type="spellStart"/>
      <w:r w:rsidRPr="009E7F58">
        <w:rPr>
          <w:b/>
          <w:bCs/>
          <w:sz w:val="28"/>
          <w:szCs w:val="28"/>
        </w:rPr>
        <w:t>Щекинского</w:t>
      </w:r>
      <w:proofErr w:type="spellEnd"/>
      <w:r w:rsidRPr="009E7F58">
        <w:rPr>
          <w:b/>
          <w:bCs/>
          <w:sz w:val="28"/>
          <w:szCs w:val="28"/>
        </w:rPr>
        <w:t xml:space="preserve"> района</w:t>
      </w:r>
    </w:p>
    <w:p w:rsidR="00DF417D" w:rsidRPr="009E7F58" w:rsidRDefault="00DF417D" w:rsidP="002467B6">
      <w:pPr>
        <w:jc w:val="both"/>
        <w:rPr>
          <w:b/>
          <w:bCs/>
          <w:sz w:val="28"/>
          <w:szCs w:val="28"/>
        </w:rPr>
      </w:pPr>
    </w:p>
    <w:p w:rsidR="00DF417D" w:rsidRPr="009E7F58" w:rsidRDefault="00DF417D" w:rsidP="002467B6">
      <w:pPr>
        <w:jc w:val="both"/>
        <w:rPr>
          <w:b/>
          <w:bCs/>
          <w:sz w:val="28"/>
          <w:szCs w:val="28"/>
        </w:rPr>
      </w:pPr>
    </w:p>
    <w:p w:rsidR="00DF417D" w:rsidRPr="009E7F58" w:rsidRDefault="00DF417D" w:rsidP="002467B6">
      <w:pPr>
        <w:jc w:val="both"/>
        <w:rPr>
          <w:b/>
          <w:bCs/>
          <w:sz w:val="28"/>
          <w:szCs w:val="28"/>
        </w:rPr>
      </w:pPr>
    </w:p>
    <w:p w:rsidR="00DF417D" w:rsidRPr="00663972" w:rsidRDefault="00DF417D" w:rsidP="002467B6">
      <w:pPr>
        <w:jc w:val="both"/>
        <w:rPr>
          <w:b/>
          <w:bCs/>
          <w:sz w:val="28"/>
          <w:szCs w:val="28"/>
        </w:rPr>
      </w:pPr>
      <w:r w:rsidRPr="00663972">
        <w:rPr>
          <w:sz w:val="28"/>
          <w:szCs w:val="28"/>
        </w:rPr>
        <w:t xml:space="preserve">                 В соответствии с Федеральным законом от 06.10.2003 г. № 131-ФЗ «Об общих принципах организации местного самоуправления  в Российской Федерации», Федеральным законом от 27.07.2010 г. № 210-ФЗ « Об организации предоставления государственных и муниципальных услуг», на основании Устава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района, администрация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 </w:t>
      </w:r>
      <w:r w:rsidRPr="00663972">
        <w:rPr>
          <w:b/>
          <w:bCs/>
          <w:sz w:val="28"/>
          <w:szCs w:val="28"/>
        </w:rPr>
        <w:t>ПОСТАНОВЛЯЕТ:</w:t>
      </w:r>
    </w:p>
    <w:p w:rsidR="00DF417D" w:rsidRPr="00663972" w:rsidRDefault="00DF417D" w:rsidP="002467B6">
      <w:pPr>
        <w:jc w:val="both"/>
        <w:rPr>
          <w:sz w:val="28"/>
          <w:szCs w:val="28"/>
        </w:rPr>
      </w:pP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663972">
        <w:rPr>
          <w:sz w:val="28"/>
          <w:szCs w:val="28"/>
        </w:rPr>
        <w:t xml:space="preserve">    Утвердить </w:t>
      </w:r>
      <w:r>
        <w:rPr>
          <w:sz w:val="28"/>
          <w:szCs w:val="28"/>
        </w:rPr>
        <w:t xml:space="preserve">общий </w:t>
      </w:r>
      <w:r w:rsidRPr="00663972">
        <w:rPr>
          <w:sz w:val="28"/>
          <w:szCs w:val="28"/>
        </w:rPr>
        <w:t>реестр муниципальных услуг</w:t>
      </w:r>
      <w:r>
        <w:rPr>
          <w:sz w:val="28"/>
          <w:szCs w:val="28"/>
        </w:rPr>
        <w:t xml:space="preserve"> (функций), оказываемый</w:t>
      </w:r>
      <w:r w:rsidRPr="0066397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663972">
        <w:rPr>
          <w:sz w:val="28"/>
          <w:szCs w:val="28"/>
        </w:rPr>
        <w:t xml:space="preserve">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63972">
        <w:rPr>
          <w:sz w:val="28"/>
          <w:szCs w:val="28"/>
        </w:rPr>
        <w:t>(Приложение).</w:t>
      </w:r>
    </w:p>
    <w:p w:rsidR="00DF417D" w:rsidRPr="00663972" w:rsidRDefault="00DF417D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</w:t>
      </w:r>
      <w:r w:rsidRPr="00663972">
        <w:rPr>
          <w:sz w:val="28"/>
          <w:szCs w:val="28"/>
        </w:rPr>
        <w:t xml:space="preserve">астоящее Постановление опубликовать в газете « </w:t>
      </w:r>
      <w:proofErr w:type="spellStart"/>
      <w:r w:rsidRPr="00663972">
        <w:rPr>
          <w:sz w:val="28"/>
          <w:szCs w:val="28"/>
        </w:rPr>
        <w:t>Щекинский</w:t>
      </w:r>
      <w:proofErr w:type="spellEnd"/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663972">
        <w:rPr>
          <w:sz w:val="28"/>
          <w:szCs w:val="28"/>
        </w:rPr>
        <w:t>вестник».</w:t>
      </w:r>
    </w:p>
    <w:p w:rsidR="00DF417D" w:rsidRPr="00663972" w:rsidRDefault="00DF417D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397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gramStart"/>
      <w:r w:rsidRPr="00663972">
        <w:rPr>
          <w:sz w:val="28"/>
          <w:szCs w:val="28"/>
        </w:rPr>
        <w:t>Борискина</w:t>
      </w:r>
      <w:proofErr w:type="gramEnd"/>
      <w:r w:rsidRPr="00663972">
        <w:rPr>
          <w:sz w:val="28"/>
          <w:szCs w:val="28"/>
        </w:rPr>
        <w:t xml:space="preserve"> В.И.</w:t>
      </w:r>
    </w:p>
    <w:p w:rsidR="00DF417D" w:rsidRDefault="00DF417D" w:rsidP="002467B6">
      <w:pPr>
        <w:jc w:val="both"/>
        <w:rPr>
          <w:sz w:val="28"/>
          <w:szCs w:val="28"/>
        </w:rPr>
      </w:pPr>
      <w:r w:rsidRPr="006639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Pr="00663972">
        <w:rPr>
          <w:sz w:val="28"/>
          <w:szCs w:val="28"/>
        </w:rPr>
        <w:t xml:space="preserve">   Настоящее Постановление вступает в сил</w:t>
      </w:r>
      <w:r>
        <w:rPr>
          <w:sz w:val="28"/>
          <w:szCs w:val="28"/>
        </w:rPr>
        <w:t>у со дня официального опубликования</w:t>
      </w:r>
      <w:r w:rsidRPr="00663972">
        <w:rPr>
          <w:sz w:val="28"/>
          <w:szCs w:val="28"/>
        </w:rPr>
        <w:t>.</w:t>
      </w:r>
    </w:p>
    <w:p w:rsidR="00DF417D" w:rsidRPr="00663972" w:rsidRDefault="00DF417D" w:rsidP="002467B6">
      <w:pPr>
        <w:jc w:val="both"/>
        <w:rPr>
          <w:sz w:val="28"/>
          <w:szCs w:val="28"/>
        </w:rPr>
      </w:pPr>
    </w:p>
    <w:p w:rsidR="00DF417D" w:rsidRPr="00663972" w:rsidRDefault="00DF417D" w:rsidP="002467B6">
      <w:pPr>
        <w:jc w:val="both"/>
        <w:rPr>
          <w:sz w:val="28"/>
          <w:szCs w:val="28"/>
        </w:rPr>
      </w:pPr>
    </w:p>
    <w:p w:rsidR="00DF417D" w:rsidRPr="00663972" w:rsidRDefault="00DF417D" w:rsidP="002467B6">
      <w:pPr>
        <w:jc w:val="both"/>
        <w:rPr>
          <w:sz w:val="28"/>
          <w:szCs w:val="28"/>
        </w:rPr>
      </w:pPr>
    </w:p>
    <w:p w:rsidR="00DF417D" w:rsidRPr="00663972" w:rsidRDefault="00DF417D" w:rsidP="002467B6">
      <w:pPr>
        <w:jc w:val="both"/>
        <w:rPr>
          <w:sz w:val="28"/>
          <w:szCs w:val="28"/>
        </w:rPr>
      </w:pPr>
    </w:p>
    <w:p w:rsidR="00DF417D" w:rsidRPr="00663972" w:rsidRDefault="00DF417D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муниципального образования</w:t>
      </w:r>
    </w:p>
    <w:p w:rsidR="00DF417D" w:rsidRDefault="00DF417D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Н.В.Мясоедов</w:t>
      </w:r>
    </w:p>
    <w:p w:rsidR="00DF417D" w:rsidRDefault="00DF417D" w:rsidP="002467B6">
      <w:pPr>
        <w:jc w:val="both"/>
        <w:rPr>
          <w:sz w:val="28"/>
          <w:szCs w:val="28"/>
        </w:rPr>
      </w:pPr>
    </w:p>
    <w:p w:rsidR="00DF417D" w:rsidRDefault="00DF417D" w:rsidP="002467B6">
      <w:pPr>
        <w:jc w:val="both"/>
        <w:rPr>
          <w:sz w:val="28"/>
          <w:szCs w:val="28"/>
        </w:rPr>
      </w:pPr>
    </w:p>
    <w:p w:rsidR="00DF417D" w:rsidRDefault="00DF417D" w:rsidP="002467B6">
      <w:pPr>
        <w:jc w:val="both"/>
        <w:rPr>
          <w:sz w:val="28"/>
          <w:szCs w:val="28"/>
        </w:rPr>
      </w:pPr>
    </w:p>
    <w:p w:rsidR="006C2782" w:rsidRDefault="006C2782" w:rsidP="006C2782">
      <w:pPr>
        <w:tabs>
          <w:tab w:val="left" w:pos="1695"/>
        </w:tabs>
        <w:rPr>
          <w:sz w:val="22"/>
          <w:szCs w:val="22"/>
        </w:rPr>
        <w:sectPr w:rsidR="006C2782" w:rsidSect="00745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782" w:rsidRDefault="006C2782" w:rsidP="006C27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C2782" w:rsidRDefault="006C2782" w:rsidP="006C27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C2782" w:rsidRDefault="006C2782" w:rsidP="006C27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муниципального образования                                                                                                                                                   город Советск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6C2782" w:rsidRDefault="006C2782" w:rsidP="006C27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17.08.2012г.№ 8-101</w:t>
      </w:r>
    </w:p>
    <w:p w:rsidR="006C2782" w:rsidRDefault="006C2782" w:rsidP="006C2782">
      <w:pPr>
        <w:jc w:val="center"/>
        <w:rPr>
          <w:b/>
          <w:color w:val="000000"/>
          <w:sz w:val="28"/>
          <w:szCs w:val="28"/>
        </w:rPr>
      </w:pPr>
    </w:p>
    <w:p w:rsidR="006C2782" w:rsidRDefault="006C2782" w:rsidP="006C27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ОБЩИЙ РЕЕСТР </w:t>
      </w:r>
    </w:p>
    <w:p w:rsidR="006C2782" w:rsidRDefault="006C2782" w:rsidP="006C2782">
      <w:pPr>
        <w:jc w:val="center"/>
        <w:rPr>
          <w:b/>
          <w:color w:val="000000"/>
          <w:sz w:val="28"/>
          <w:szCs w:val="28"/>
        </w:rPr>
      </w:pPr>
    </w:p>
    <w:p w:rsidR="006C2782" w:rsidRDefault="006C2782" w:rsidP="006C27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(функций), оказываемых администрацией муниципального образования город Советск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6C2782" w:rsidRDefault="006C2782" w:rsidP="006C2782">
      <w:pPr>
        <w:rPr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20"/>
        <w:gridCol w:w="5220"/>
      </w:tblGrid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</w:t>
            </w:r>
          </w:p>
          <w:p w:rsidR="006C2782" w:rsidRDefault="006C278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rPr>
                <w:b/>
              </w:rPr>
              <w:t xml:space="preserve">Наименование муниципальной услуги </w:t>
            </w:r>
            <w:r>
              <w:rPr>
                <w:b/>
              </w:rPr>
              <w:br/>
              <w:t>(функции)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C2782" w:rsidTr="006C2782">
        <w:trPr>
          <w:trHeight w:val="1428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информации о проведении муниципальных официальных физкультурно-оздоровительных и спортивных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lastRenderedPageBreak/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C2782" w:rsidTr="006C2782">
        <w:trPr>
          <w:trHeight w:val="1428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молодежью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информации о проведении мероприятий по работе с детьми и молодежью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Регистрация актов гражданского состояния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lastRenderedPageBreak/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 xml:space="preserve">Выдача разрешения на вступление в </w:t>
            </w:r>
            <w:proofErr w:type="gramStart"/>
            <w:r>
              <w:t>брак лиц</w:t>
            </w:r>
            <w:proofErr w:type="gramEnd"/>
            <w:r>
              <w:t>, не достигших возраста восемнадцати лет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Имущественно-земельные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отношения, строительство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rPr>
                <w:bCs/>
                <w:color w:val="000000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10.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Изменение одного вида разрешенного использования земельного участка или объекта капитального </w:t>
            </w:r>
            <w:r>
              <w:rPr>
                <w:bCs/>
                <w:color w:val="000000"/>
              </w:rPr>
              <w:t>строительства на другой вид разрешенного использования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11.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-по соглашению (кроме МО г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екино)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-по соглашению (кроме МО г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екино)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</w:rPr>
              <w:t>Продление срока действия разрешения на строительство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6C2782" w:rsidRDefault="006C2782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по соглашению (кроме МО г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екино)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lastRenderedPageBreak/>
              <w:t>16.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</w:rPr>
            </w:pPr>
            <w:r>
              <w:rPr>
                <w:bCs/>
              </w:rPr>
              <w:t>Выдача разрешений на проведение земляных работ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Присвоение адреса объекту недвижимости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6C2782" w:rsidTr="006C2782"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Признание граждан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малоимущими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жилых помещений по договорам социального найма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Предоставление отдельных видов жилых помещений муниципального специализированного жилищного фонда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t>- межведомственное взаимодействие</w:t>
            </w:r>
          </w:p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28.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Оформление документов по обмену жилыми помещениями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lastRenderedPageBreak/>
              <w:t>29.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сведений о ранее приватизированном имуществе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ритуальных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Сбор, вывоз утилизация и переработка бытовых и промышленных отходов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Выдача разрешений на снос, обрезку, пересадку и посадку зеленых насаждений и газонов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rPr>
          <w:trHeight w:val="1561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Предпринимательство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Выдача временного разрешения на размещение предприятия торговли и общественного питания временного функционирования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2" w:rsidRDefault="006C2782">
            <w:pPr>
              <w:rPr>
                <w:rFonts w:eastAsia="Calibri"/>
              </w:rPr>
            </w:pP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Водные отношения</w:t>
            </w:r>
          </w:p>
        </w:tc>
      </w:tr>
      <w:tr w:rsidR="006C2782" w:rsidTr="006C2782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37.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rPr>
          <w:trHeight w:val="1233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center"/>
              <w:rPr>
                <w:rFonts w:eastAsia="Calibri"/>
              </w:rPr>
            </w:pPr>
            <w:r>
              <w:t>38.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6C2782" w:rsidTr="006C2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jc w:val="both"/>
              <w:rPr>
                <w:rFonts w:eastAsia="Calibri"/>
              </w:rPr>
            </w:pPr>
            <w:r>
              <w:t>39.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782" w:rsidRDefault="006C27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2" w:rsidRDefault="006C278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- межведомственное взаимодействие</w:t>
            </w:r>
          </w:p>
          <w:p w:rsidR="006C2782" w:rsidRDefault="006C278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- оказание в электронном виде</w:t>
            </w:r>
          </w:p>
        </w:tc>
      </w:tr>
    </w:tbl>
    <w:p w:rsidR="006C2782" w:rsidRDefault="006C2782" w:rsidP="006C2782">
      <w:pPr>
        <w:rPr>
          <w:rFonts w:eastAsia="Calibri"/>
        </w:rPr>
      </w:pPr>
    </w:p>
    <w:p w:rsidR="006C2782" w:rsidRDefault="006C2782" w:rsidP="006C2782"/>
    <w:p w:rsidR="006C2782" w:rsidRDefault="006C2782" w:rsidP="006C2782"/>
    <w:p w:rsidR="006C2782" w:rsidRDefault="006C2782" w:rsidP="006C2782">
      <w:r>
        <w:t xml:space="preserve">                             Начальник сектор по правовой, кадровой и административной работе                                        Т.М.Костина</w:t>
      </w:r>
    </w:p>
    <w:p w:rsidR="006C2782" w:rsidRDefault="006C2782" w:rsidP="006C2782"/>
    <w:p w:rsidR="006C2782" w:rsidRDefault="006C2782" w:rsidP="006C2782">
      <w:pPr>
        <w:rPr>
          <w:b/>
          <w:i/>
          <w:sz w:val="36"/>
          <w:szCs w:val="36"/>
        </w:rPr>
      </w:pPr>
    </w:p>
    <w:p w:rsidR="006C2782" w:rsidRDefault="006C2782" w:rsidP="006C2782">
      <w:pPr>
        <w:rPr>
          <w:b/>
          <w:i/>
          <w:sz w:val="36"/>
          <w:szCs w:val="36"/>
        </w:rPr>
      </w:pPr>
    </w:p>
    <w:p w:rsidR="006C2782" w:rsidRDefault="006C2782" w:rsidP="006C2782">
      <w:pPr>
        <w:tabs>
          <w:tab w:val="left" w:pos="1695"/>
        </w:tabs>
        <w:rPr>
          <w:sz w:val="22"/>
          <w:szCs w:val="22"/>
        </w:rPr>
      </w:pPr>
    </w:p>
    <w:p w:rsidR="006C2782" w:rsidRDefault="006C2782" w:rsidP="006C2782">
      <w:pPr>
        <w:tabs>
          <w:tab w:val="left" w:pos="1695"/>
        </w:tabs>
        <w:rPr>
          <w:sz w:val="22"/>
          <w:szCs w:val="22"/>
        </w:rPr>
      </w:pPr>
    </w:p>
    <w:p w:rsidR="006C2782" w:rsidRPr="006C2782" w:rsidRDefault="006C2782" w:rsidP="006C2782">
      <w:pPr>
        <w:tabs>
          <w:tab w:val="left" w:pos="1695"/>
        </w:tabs>
        <w:rPr>
          <w:sz w:val="22"/>
          <w:szCs w:val="22"/>
        </w:rPr>
      </w:pPr>
    </w:p>
    <w:sectPr w:rsidR="006C2782" w:rsidRPr="006C2782" w:rsidSect="006C27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CD5"/>
    <w:multiLevelType w:val="hybridMultilevel"/>
    <w:tmpl w:val="5FA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2D07"/>
    <w:multiLevelType w:val="hybridMultilevel"/>
    <w:tmpl w:val="7AE4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B6"/>
    <w:rsid w:val="00051695"/>
    <w:rsid w:val="000808EB"/>
    <w:rsid w:val="001471A6"/>
    <w:rsid w:val="00192512"/>
    <w:rsid w:val="002467B6"/>
    <w:rsid w:val="002E5E1F"/>
    <w:rsid w:val="002E7C0F"/>
    <w:rsid w:val="00355689"/>
    <w:rsid w:val="004B368C"/>
    <w:rsid w:val="0057404E"/>
    <w:rsid w:val="006227F6"/>
    <w:rsid w:val="00663972"/>
    <w:rsid w:val="00684C16"/>
    <w:rsid w:val="00686F0A"/>
    <w:rsid w:val="006C2782"/>
    <w:rsid w:val="007459E0"/>
    <w:rsid w:val="00751D65"/>
    <w:rsid w:val="00763E27"/>
    <w:rsid w:val="007D7D24"/>
    <w:rsid w:val="0080310D"/>
    <w:rsid w:val="00813711"/>
    <w:rsid w:val="00861990"/>
    <w:rsid w:val="00892564"/>
    <w:rsid w:val="008E51A3"/>
    <w:rsid w:val="009E7F58"/>
    <w:rsid w:val="00A00606"/>
    <w:rsid w:val="00A20D08"/>
    <w:rsid w:val="00A4164F"/>
    <w:rsid w:val="00BF7822"/>
    <w:rsid w:val="00C03A65"/>
    <w:rsid w:val="00C6637C"/>
    <w:rsid w:val="00C91B9F"/>
    <w:rsid w:val="00D30B5E"/>
    <w:rsid w:val="00DE4FAE"/>
    <w:rsid w:val="00DE6B5A"/>
    <w:rsid w:val="00DF417D"/>
    <w:rsid w:val="00E544C0"/>
    <w:rsid w:val="00E92A61"/>
    <w:rsid w:val="00EF65E0"/>
    <w:rsid w:val="00F5536E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F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puzochkina</dc:creator>
  <cp:keywords/>
  <dc:description/>
  <cp:lastModifiedBy>Администрация</cp:lastModifiedBy>
  <cp:revision>6</cp:revision>
  <cp:lastPrinted>2012-08-25T08:07:00Z</cp:lastPrinted>
  <dcterms:created xsi:type="dcterms:W3CDTF">2012-08-25T08:09:00Z</dcterms:created>
  <dcterms:modified xsi:type="dcterms:W3CDTF">2015-01-28T06:21:00Z</dcterms:modified>
</cp:coreProperties>
</file>