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C" w:rsidRPr="00FD202C" w:rsidRDefault="00FD202C" w:rsidP="00FD202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FD202C">
        <w:rPr>
          <w:rFonts w:ascii="Helvetica" w:eastAsia="Times New Roman" w:hAnsi="Helvetica" w:cs="Helvetica"/>
          <w:i/>
          <w:color w:val="1A1A1A"/>
          <w:sz w:val="23"/>
          <w:szCs w:val="23"/>
        </w:rPr>
        <w:t>Дата размещения 15.09.2023 года.</w:t>
      </w:r>
    </w:p>
    <w:p w:rsidR="00FD202C" w:rsidRPr="00FD202C" w:rsidRDefault="00FD202C" w:rsidP="00FD202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FD202C">
        <w:rPr>
          <w:rFonts w:ascii="Helvetica" w:eastAsia="Times New Roman" w:hAnsi="Helvetica" w:cs="Helvetica"/>
          <w:i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FD202C">
        <w:rPr>
          <w:rFonts w:ascii="Helvetica" w:eastAsia="Times New Roman" w:hAnsi="Helvetica" w:cs="Helvetica"/>
          <w:i/>
          <w:color w:val="1A1A1A"/>
          <w:sz w:val="23"/>
          <w:szCs w:val="23"/>
        </w:rPr>
        <w:t>независимой</w:t>
      </w:r>
      <w:proofErr w:type="gramEnd"/>
    </w:p>
    <w:p w:rsidR="00FD202C" w:rsidRPr="00FD202C" w:rsidRDefault="00FD202C" w:rsidP="00FD202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</w:rPr>
      </w:pPr>
      <w:r w:rsidRPr="00FD202C">
        <w:rPr>
          <w:rFonts w:ascii="Helvetica" w:eastAsia="Times New Roman" w:hAnsi="Helvetica" w:cs="Helvetica"/>
          <w:i/>
          <w:color w:val="1A1A1A"/>
          <w:sz w:val="23"/>
          <w:szCs w:val="23"/>
        </w:rPr>
        <w:t>антикоррупционной экспертизы с 15.09.2023 по 25.09.2023года</w:t>
      </w:r>
    </w:p>
    <w:p w:rsidR="00FD202C" w:rsidRDefault="00FD202C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D202C" w:rsidRDefault="00FD202C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D202C" w:rsidRDefault="00FD202C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5009B" w:rsidRPr="003F23A9" w:rsidRDefault="007C0F96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013385" wp14:editId="63226961">
            <wp:simplePos x="0" y="0"/>
            <wp:positionH relativeFrom="column">
              <wp:posOffset>2776855</wp:posOffset>
            </wp:positionH>
            <wp:positionV relativeFrom="paragraph">
              <wp:posOffset>-386715</wp:posOffset>
            </wp:positionV>
            <wp:extent cx="885825" cy="942975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62C"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5009B" w:rsidRPr="003F23A9" w:rsidRDefault="0035009B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5009B" w:rsidRPr="003F23A9" w:rsidRDefault="0035009B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785D" w:rsidRPr="003F23A9" w:rsidRDefault="0017785D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</w:p>
    <w:p w:rsidR="004A71E3" w:rsidRPr="003F23A9" w:rsidRDefault="007C0F96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 xml:space="preserve"> созыва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F23A9" w:rsidRDefault="003F23A9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F23A9" w:rsidRDefault="00B45861" w:rsidP="001902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3F23A9" w:rsidRPr="003F23A9">
        <w:rPr>
          <w:rFonts w:ascii="PT Astra Serif" w:hAnsi="PT Astra Serif" w:cs="Times New Roman"/>
          <w:b/>
          <w:sz w:val="28"/>
          <w:szCs w:val="28"/>
        </w:rPr>
        <w:t>__________</w:t>
      </w:r>
      <w:r w:rsidR="00FD202C">
        <w:rPr>
          <w:rFonts w:ascii="PT Astra Serif" w:hAnsi="PT Astra Serif" w:cs="Times New Roman"/>
          <w:b/>
          <w:sz w:val="28"/>
          <w:szCs w:val="28"/>
        </w:rPr>
        <w:t>_____</w:t>
      </w:r>
      <w:bookmarkStart w:id="0" w:name="_GoBack"/>
      <w:bookmarkEnd w:id="0"/>
      <w:r w:rsidR="00230038"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>20</w:t>
      </w:r>
      <w:r w:rsidR="007C0F96" w:rsidRPr="003F23A9">
        <w:rPr>
          <w:rFonts w:ascii="PT Astra Serif" w:hAnsi="PT Astra Serif" w:cs="Times New Roman"/>
          <w:b/>
          <w:sz w:val="28"/>
          <w:szCs w:val="28"/>
        </w:rPr>
        <w:t>23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230038" w:rsidRPr="003F23A9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C37D8E" w:rsidRPr="003F23A9">
        <w:rPr>
          <w:rFonts w:ascii="PT Astra Serif" w:hAnsi="PT Astra Serif" w:cs="Times New Roman"/>
          <w:b/>
          <w:sz w:val="28"/>
          <w:szCs w:val="28"/>
        </w:rPr>
        <w:t>№</w:t>
      </w:r>
      <w:r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F23A9" w:rsidRPr="003F23A9">
        <w:rPr>
          <w:rFonts w:ascii="PT Astra Serif" w:hAnsi="PT Astra Serif" w:cs="Times New Roman"/>
          <w:b/>
          <w:sz w:val="28"/>
          <w:szCs w:val="28"/>
        </w:rPr>
        <w:t>_______</w:t>
      </w:r>
    </w:p>
    <w:p w:rsidR="004A71E3" w:rsidRPr="003F23A9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A71E3" w:rsidRPr="003F23A9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A71E3" w:rsidRPr="003F23A9" w:rsidRDefault="003F23A9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О</w:t>
      </w:r>
      <w:r w:rsidR="002E3E5D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внесении изменений в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решени</w:t>
      </w:r>
      <w:r w:rsidR="002E3E5D">
        <w:rPr>
          <w:rFonts w:ascii="PT Astra Serif" w:hAnsi="PT Astra Serif" w:cs="Times New Roman"/>
          <w:b/>
          <w:snapToGrid w:val="0"/>
          <w:sz w:val="28"/>
          <w:szCs w:val="28"/>
        </w:rPr>
        <w:t>е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№ 60-180 от 16.03.2023 г «</w:t>
      </w:r>
      <w:r w:rsidR="004A71E3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="004A71E3" w:rsidRPr="003F23A9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>о</w:t>
      </w:r>
      <w:proofErr w:type="spellEnd"/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</w:t>
      </w:r>
      <w:r w:rsidR="00A84B40" w:rsidRPr="003F23A9">
        <w:rPr>
          <w:rFonts w:ascii="PT Astra Serif" w:hAnsi="PT Astra Serif" w:cs="Times New Roman"/>
          <w:b/>
          <w:snapToGrid w:val="0"/>
          <w:sz w:val="28"/>
          <w:szCs w:val="28"/>
        </w:rPr>
        <w:t>на 2023</w:t>
      </w:r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год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»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3F23A9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proofErr w:type="gramStart"/>
      <w:r w:rsidRPr="003F23A9">
        <w:rPr>
          <w:rFonts w:ascii="PT Astra Serif" w:hAnsi="PT Astra Serif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115DC6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№ </w:t>
      </w:r>
      <w:r w:rsidR="00685E4B" w:rsidRPr="003F23A9">
        <w:rPr>
          <w:rFonts w:ascii="PT Astra Serif" w:hAnsi="PT Astra Serif" w:cs="Times New Roman"/>
          <w:snapToGrid w:val="0"/>
          <w:sz w:val="28"/>
          <w:szCs w:val="28"/>
        </w:rPr>
        <w:t>58-192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от </w:t>
      </w:r>
      <w:r w:rsidR="00685E4B" w:rsidRPr="003F23A9">
        <w:rPr>
          <w:rFonts w:ascii="PT Astra Serif" w:hAnsi="PT Astra Serif" w:cs="Times New Roman"/>
          <w:snapToGrid w:val="0"/>
          <w:sz w:val="28"/>
          <w:szCs w:val="28"/>
        </w:rPr>
        <w:t>30.10.2017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F23A9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3F23A9">
        <w:rPr>
          <w:rFonts w:ascii="PT Astra Serif" w:hAnsi="PT Astra Serif" w:cs="Times New Roman"/>
          <w:color w:val="000000"/>
          <w:spacing w:val="1"/>
          <w:sz w:val="28"/>
          <w:szCs w:val="28"/>
        </w:rPr>
        <w:t>распоряжения муниципальной</w:t>
      </w:r>
      <w:proofErr w:type="gramEnd"/>
      <w:r w:rsidRPr="003F23A9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 собственностью, </w:t>
      </w:r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района </w:t>
      </w:r>
      <w:r w:rsidRPr="003F23A9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РЕШИЛО:</w:t>
      </w:r>
    </w:p>
    <w:p w:rsidR="003F23A9" w:rsidRPr="003F23A9" w:rsidRDefault="001902EE" w:rsidP="003F23A9">
      <w:pPr>
        <w:spacing w:after="0" w:line="240" w:lineRule="auto"/>
        <w:ind w:firstLine="709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3F23A9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Pr="003F23A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E3E5D">
        <w:rPr>
          <w:rFonts w:ascii="PT Astra Serif" w:hAnsi="PT Astra Serif" w:cs="Times New Roman"/>
          <w:snapToGrid w:val="0"/>
          <w:sz w:val="28"/>
          <w:szCs w:val="28"/>
        </w:rPr>
        <w:t>Внести в</w:t>
      </w:r>
      <w:r w:rsidR="003F23A9">
        <w:rPr>
          <w:rFonts w:ascii="PT Astra Serif" w:hAnsi="PT Astra Serif" w:cs="Times New Roman"/>
          <w:snapToGrid w:val="0"/>
          <w:sz w:val="28"/>
          <w:szCs w:val="28"/>
        </w:rPr>
        <w:t xml:space="preserve"> решение</w:t>
      </w:r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№ 60-180 от 16.03.2023 г «Об утверждении прогнозного плана приватизации имущества муниципального образования город Советск </w:t>
      </w:r>
      <w:proofErr w:type="spellStart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на 2023 год»</w:t>
      </w:r>
      <w:r w:rsidR="002E3E5D">
        <w:rPr>
          <w:rFonts w:ascii="PT Astra Serif" w:hAnsi="PT Astra Serif" w:cs="Times New Roman"/>
          <w:snapToGrid w:val="0"/>
          <w:sz w:val="28"/>
          <w:szCs w:val="28"/>
        </w:rPr>
        <w:t xml:space="preserve"> изменения, изложив приложение в новой редакции (приложение).</w:t>
      </w:r>
    </w:p>
    <w:p w:rsidR="007C0F96" w:rsidRPr="003F23A9" w:rsidRDefault="00A5723B" w:rsidP="003F23A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2</w:t>
      </w:r>
      <w:r w:rsidR="001902EE" w:rsidRPr="003F23A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1902EE" w:rsidRPr="003F23A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1902EE" w:rsidRPr="003F23A9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</w:t>
      </w:r>
      <w:r w:rsidR="007C0F96" w:rsidRPr="003F23A9">
        <w:rPr>
          <w:rFonts w:ascii="PT Astra Serif" w:hAnsi="PT Astra Serif" w:cs="Times New Roman"/>
          <w:sz w:val="28"/>
          <w:szCs w:val="28"/>
        </w:rPr>
        <w:t xml:space="preserve">ород Советск </w:t>
      </w:r>
      <w:proofErr w:type="spellStart"/>
      <w:r w:rsidR="007C0F96" w:rsidRPr="003F23A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C0F96" w:rsidRPr="003F23A9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A5723B" w:rsidRPr="003F23A9" w:rsidRDefault="00A5723B" w:rsidP="00A572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 w:rsidRPr="003F23A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z w:val="28"/>
          <w:szCs w:val="28"/>
        </w:rPr>
        <w:t xml:space="preserve"> района (г. Советск, пл. </w:t>
      </w:r>
      <w:r w:rsidRPr="003F23A9">
        <w:rPr>
          <w:rFonts w:ascii="PT Astra Serif" w:hAnsi="PT Astra Serif" w:cs="Times New Roman"/>
          <w:sz w:val="28"/>
          <w:szCs w:val="28"/>
        </w:rPr>
        <w:lastRenderedPageBreak/>
        <w:t>Советов, д. 1) и размещению на официальном сайте МО г. Советск в сети «Интернет».</w:t>
      </w:r>
    </w:p>
    <w:p w:rsidR="00A5723B" w:rsidRPr="003F23A9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4. Решение вступает в силу со дня официального обнародования.</w:t>
      </w:r>
    </w:p>
    <w:p w:rsidR="002E3E5D" w:rsidRDefault="002E3E5D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F23A9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F23A9">
        <w:rPr>
          <w:rFonts w:ascii="PT Astra Serif" w:hAnsi="PT Astra Serif" w:cs="Times New Roman"/>
          <w:sz w:val="28"/>
          <w:szCs w:val="28"/>
        </w:rPr>
        <w:t>Щекин</w:t>
      </w:r>
      <w:r w:rsidR="007C0F96" w:rsidRPr="003F23A9">
        <w:rPr>
          <w:rFonts w:ascii="PT Astra Serif" w:hAnsi="PT Astra Serif" w:cs="Times New Roman"/>
          <w:sz w:val="28"/>
          <w:szCs w:val="28"/>
        </w:rPr>
        <w:t>ского</w:t>
      </w:r>
      <w:proofErr w:type="spellEnd"/>
      <w:r w:rsidR="007C0F96" w:rsidRPr="003F23A9">
        <w:rPr>
          <w:rFonts w:ascii="PT Astra Serif" w:hAnsi="PT Astra Serif" w:cs="Times New Roman"/>
          <w:sz w:val="28"/>
          <w:szCs w:val="28"/>
        </w:rPr>
        <w:t xml:space="preserve"> района                   </w:t>
      </w:r>
      <w:r w:rsidRPr="003F23A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0F96" w:rsidRPr="003F23A9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7C0F96" w:rsidRPr="003F23A9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2E3E5D" w:rsidRPr="001902EE" w:rsidTr="002B25A3">
        <w:tc>
          <w:tcPr>
            <w:tcW w:w="4558" w:type="dxa"/>
          </w:tcPr>
          <w:p w:rsidR="002E3E5D" w:rsidRPr="001902EE" w:rsidRDefault="002E3E5D" w:rsidP="002B25A3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58" w:type="dxa"/>
          </w:tcPr>
          <w:p w:rsidR="002E3E5D" w:rsidRPr="001902EE" w:rsidRDefault="002E3E5D" w:rsidP="002B25A3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2E3E5D" w:rsidRPr="001902EE" w:rsidRDefault="002E3E5D" w:rsidP="002B25A3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2E3E5D" w:rsidRPr="001902EE" w:rsidRDefault="002E3E5D" w:rsidP="002B25A3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16 марта 2023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60-180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E3E5D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</w:t>
      </w:r>
      <w:r>
        <w:rPr>
          <w:rFonts w:ascii="Times New Roman" w:hAnsi="Times New Roman" w:cs="Times New Roman"/>
          <w:sz w:val="28"/>
          <w:szCs w:val="28"/>
        </w:rPr>
        <w:t xml:space="preserve">зация которого планируется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310"/>
        <w:gridCol w:w="2110"/>
        <w:gridCol w:w="1620"/>
      </w:tblGrid>
      <w:tr w:rsidR="002E3E5D" w:rsidRPr="0022399C" w:rsidTr="000E6363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м); Длина (м)</w:t>
            </w:r>
          </w:p>
        </w:tc>
      </w:tr>
      <w:tr w:rsidR="002E3E5D" w:rsidRPr="0022399C" w:rsidTr="000E6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3" w:rsidRDefault="002E3E5D" w:rsidP="00A6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5D" w:rsidRDefault="00A66E93" w:rsidP="00A6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71:22:040201:367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E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E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0E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  <w:r w:rsidR="000E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(114996,31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EC773D" w:rsidRDefault="00EC773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A66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. № 71:22:040201:623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4-132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  <w:r w:rsidR="000E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(107399,39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EC773D" w:rsidRDefault="00EC773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A66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. № 71:22:040201:496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3-156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3" w:rsidRDefault="002E3E5D" w:rsidP="002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  <w:p w:rsidR="002E3E5D" w:rsidRDefault="000E6363" w:rsidP="000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(97806,8 руб.)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E3E5D" w:rsidRPr="0022399C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5D" w:rsidRPr="003F23A9" w:rsidRDefault="002E3E5D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E3E5D" w:rsidRPr="003F23A9" w:rsidSect="002E3E5D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E6363"/>
    <w:rsid w:val="00115DC6"/>
    <w:rsid w:val="0017785D"/>
    <w:rsid w:val="001902EE"/>
    <w:rsid w:val="0022399C"/>
    <w:rsid w:val="00224A61"/>
    <w:rsid w:val="00230038"/>
    <w:rsid w:val="0024211C"/>
    <w:rsid w:val="002E3E5D"/>
    <w:rsid w:val="00317FD1"/>
    <w:rsid w:val="0035009B"/>
    <w:rsid w:val="003F23A9"/>
    <w:rsid w:val="00461AB9"/>
    <w:rsid w:val="004A71E3"/>
    <w:rsid w:val="004B741D"/>
    <w:rsid w:val="005064E9"/>
    <w:rsid w:val="00583274"/>
    <w:rsid w:val="0060462C"/>
    <w:rsid w:val="00685E4B"/>
    <w:rsid w:val="006B37F4"/>
    <w:rsid w:val="006C2AA6"/>
    <w:rsid w:val="00785D6B"/>
    <w:rsid w:val="007C0F96"/>
    <w:rsid w:val="0089767C"/>
    <w:rsid w:val="009541B7"/>
    <w:rsid w:val="009621E7"/>
    <w:rsid w:val="00970476"/>
    <w:rsid w:val="00A5723B"/>
    <w:rsid w:val="00A66E93"/>
    <w:rsid w:val="00A84B40"/>
    <w:rsid w:val="00A87142"/>
    <w:rsid w:val="00AC3E69"/>
    <w:rsid w:val="00AF518D"/>
    <w:rsid w:val="00B45861"/>
    <w:rsid w:val="00B84CB0"/>
    <w:rsid w:val="00BA4412"/>
    <w:rsid w:val="00BE05A5"/>
    <w:rsid w:val="00C3140D"/>
    <w:rsid w:val="00C37D8E"/>
    <w:rsid w:val="00CA6AFB"/>
    <w:rsid w:val="00DC39D4"/>
    <w:rsid w:val="00DF5716"/>
    <w:rsid w:val="00EC773D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2018-03-23T09:23:00Z</cp:lastPrinted>
  <dcterms:created xsi:type="dcterms:W3CDTF">2012-09-06T12:31:00Z</dcterms:created>
  <dcterms:modified xsi:type="dcterms:W3CDTF">2023-09-22T08:04:00Z</dcterms:modified>
</cp:coreProperties>
</file>